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4B13" w14:textId="6F37E293" w:rsidR="00723D58" w:rsidRDefault="00B74378" w:rsidP="00723D58">
      <w:pPr>
        <w:pStyle w:val="Rubrik1"/>
      </w:pPr>
      <w:r>
        <w:rPr>
          <w:noProof/>
        </w:rPr>
        <mc:AlternateContent>
          <mc:Choice Requires="wps">
            <w:drawing>
              <wp:anchor distT="45720" distB="45720" distL="114300" distR="114300" simplePos="0" relativeHeight="251659264" behindDoc="0" locked="0" layoutInCell="1" allowOverlap="1" wp14:anchorId="61BFCA1D" wp14:editId="4C3B1B37">
                <wp:simplePos x="0" y="0"/>
                <wp:positionH relativeFrom="column">
                  <wp:posOffset>43409</wp:posOffset>
                </wp:positionH>
                <wp:positionV relativeFrom="paragraph">
                  <wp:posOffset>-772338</wp:posOffset>
                </wp:positionV>
                <wp:extent cx="4330598" cy="1404620"/>
                <wp:effectExtent l="0" t="0" r="13335" b="1778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598" cy="1404620"/>
                        </a:xfrm>
                        <a:prstGeom prst="rect">
                          <a:avLst/>
                        </a:prstGeom>
                        <a:solidFill>
                          <a:srgbClr val="FFFFFF"/>
                        </a:solidFill>
                        <a:ln w="9525">
                          <a:solidFill>
                            <a:srgbClr val="000000"/>
                          </a:solidFill>
                          <a:miter lim="800000"/>
                          <a:headEnd/>
                          <a:tailEnd/>
                        </a:ln>
                      </wps:spPr>
                      <wps:txbx>
                        <w:txbxContent>
                          <w:p w14:paraId="1F86D638" w14:textId="7FCC3ECD" w:rsidR="00B74378" w:rsidRPr="00B74378" w:rsidRDefault="00B74378">
                            <w:pPr>
                              <w:rPr>
                                <w:color w:val="FF0000"/>
                              </w:rPr>
                            </w:pPr>
                            <w:r w:rsidRPr="00B74378">
                              <w:rPr>
                                <w:color w:val="FF0000"/>
                              </w:rPr>
                              <w:t xml:space="preserve">OBS! Denna instruktion tjänar som ett exempel. Varje företag ansvarar själv för sin regelefterlevnad och </w:t>
                            </w:r>
                            <w:r>
                              <w:rPr>
                                <w:color w:val="FF0000"/>
                              </w:rPr>
                              <w:t>behöver därmed</w:t>
                            </w:r>
                            <w:r w:rsidRPr="00B74378">
                              <w:rPr>
                                <w:color w:val="FF0000"/>
                              </w:rPr>
                              <w:t xml:space="preserve"> utforma </w:t>
                            </w:r>
                            <w:r>
                              <w:rPr>
                                <w:color w:val="FF0000"/>
                              </w:rPr>
                              <w:t xml:space="preserve">och uppdatera </w:t>
                            </w:r>
                            <w:proofErr w:type="gramStart"/>
                            <w:r w:rsidRPr="00B74378">
                              <w:rPr>
                                <w:color w:val="FF0000"/>
                              </w:rPr>
                              <w:t>sin egen instruktion</w:t>
                            </w:r>
                            <w:proofErr w:type="gramEnd"/>
                            <w:r>
                              <w:rPr>
                                <w:color w:val="FF0000"/>
                              </w:rPr>
                              <w:t xml:space="preserve"> i enlighet med gällande rättspraxis</w:t>
                            </w:r>
                            <w:r w:rsidRPr="00B74378">
                              <w:rPr>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FCA1D" id="_x0000_t202" coordsize="21600,21600" o:spt="202" path="m,l,21600r21600,l21600,xe">
                <v:stroke joinstyle="miter"/>
                <v:path gradientshapeok="t" o:connecttype="rect"/>
              </v:shapetype>
              <v:shape id="Textruta 2" o:spid="_x0000_s1026" type="#_x0000_t202" style="position:absolute;margin-left:3.4pt;margin-top:-60.8pt;width:3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">
                <v:textbox style="mso-fit-shape-to-text:t">
                  <w:txbxContent>
                    <w:p w14:paraId="1F86D638" w14:textId="7FCC3ECD" w:rsidR="00B74378" w:rsidRPr="00B74378" w:rsidRDefault="00B74378">
                      <w:pPr>
                        <w:rPr>
                          <w:color w:val="FF0000"/>
                        </w:rPr>
                      </w:pPr>
                      <w:r w:rsidRPr="00B74378">
                        <w:rPr>
                          <w:color w:val="FF0000"/>
                        </w:rPr>
                        <w:t xml:space="preserve">OBS! Denna instruktion tjänar som ett exempel. Varje företag ansvarar själv för sin regelefterlevnad och </w:t>
                      </w:r>
                      <w:r>
                        <w:rPr>
                          <w:color w:val="FF0000"/>
                        </w:rPr>
                        <w:t>behöver därmed</w:t>
                      </w:r>
                      <w:r w:rsidRPr="00B74378">
                        <w:rPr>
                          <w:color w:val="FF0000"/>
                        </w:rPr>
                        <w:t xml:space="preserve"> utforma </w:t>
                      </w:r>
                      <w:r>
                        <w:rPr>
                          <w:color w:val="FF0000"/>
                        </w:rPr>
                        <w:t xml:space="preserve">och uppdatera </w:t>
                      </w:r>
                      <w:proofErr w:type="gramStart"/>
                      <w:r w:rsidRPr="00B74378">
                        <w:rPr>
                          <w:color w:val="FF0000"/>
                        </w:rPr>
                        <w:t>sin egen instruktion</w:t>
                      </w:r>
                      <w:proofErr w:type="gramEnd"/>
                      <w:r>
                        <w:rPr>
                          <w:color w:val="FF0000"/>
                        </w:rPr>
                        <w:t xml:space="preserve"> i enlighet med gällande rättspraxis</w:t>
                      </w:r>
                      <w:r w:rsidRPr="00B74378">
                        <w:rPr>
                          <w:color w:val="FF0000"/>
                        </w:rPr>
                        <w:t xml:space="preserve">. </w:t>
                      </w:r>
                    </w:p>
                  </w:txbxContent>
                </v:textbox>
              </v:shape>
            </w:pict>
          </mc:Fallback>
        </mc:AlternateContent>
      </w:r>
      <w:r w:rsidR="00723D58" w:rsidRPr="00723D58">
        <w:t xml:space="preserve">Instruktion om </w:t>
      </w:r>
      <w:r w:rsidR="00723D58">
        <w:t>användning av kroppskamera</w:t>
      </w:r>
      <w:r w:rsidR="00240DA3">
        <w:t xml:space="preserve"> inom </w:t>
      </w:r>
      <w:r w:rsidR="009C776B" w:rsidRPr="009C776B">
        <w:rPr>
          <w:highlight w:val="yellow"/>
        </w:rPr>
        <w:t>Företagets</w:t>
      </w:r>
      <w:r w:rsidR="00723D58" w:rsidRPr="00723D58">
        <w:t xml:space="preserve"> arbetsplatser</w:t>
      </w:r>
      <w:r w:rsidR="00614A01">
        <w:t xml:space="preserve"> och </w:t>
      </w:r>
      <w:r w:rsidR="00723D58" w:rsidRPr="00723D58">
        <w:t>arbetsområden</w:t>
      </w:r>
    </w:p>
    <w:p w14:paraId="0945D641" w14:textId="3A57AD8B" w:rsidR="00723D58" w:rsidRDefault="00723D58" w:rsidP="00C75DF4">
      <w:pPr>
        <w:pStyle w:val="Rubrik3"/>
      </w:pPr>
      <w:r>
        <w:t xml:space="preserve">Syftet med denna instruktion är att alla anställda på </w:t>
      </w:r>
      <w:r w:rsidR="000F7CBC" w:rsidRPr="000F7CBC">
        <w:rPr>
          <w:highlight w:val="yellow"/>
        </w:rPr>
        <w:t>Företaget</w:t>
      </w:r>
      <w:r>
        <w:t xml:space="preserve"> ska veta när användning av kroppskamera är tillåtet och hur man går till väga för lagenlig</w:t>
      </w:r>
      <w:r w:rsidR="00012059">
        <w:t xml:space="preserve"> hantering av inspelat material</w:t>
      </w:r>
      <w:r>
        <w:t xml:space="preserve">. </w:t>
      </w:r>
    </w:p>
    <w:p w14:paraId="2849BD27" w14:textId="2D4F04E4" w:rsidR="00012059" w:rsidRDefault="00A23512" w:rsidP="00F63B71">
      <w:pPr>
        <w:pStyle w:val="Rubrik3"/>
      </w:pPr>
      <w:r>
        <w:t>Hur</w:t>
      </w:r>
      <w:r w:rsidRPr="00F63B71">
        <w:t xml:space="preserve"> </w:t>
      </w:r>
      <w:r w:rsidR="00012059" w:rsidRPr="00F63B71">
        <w:t xml:space="preserve">kroppskameror </w:t>
      </w:r>
      <w:r w:rsidR="0029772B">
        <w:t xml:space="preserve">får </w:t>
      </w:r>
      <w:r w:rsidR="00012059" w:rsidRPr="00F63B71">
        <w:t xml:space="preserve">användas </w:t>
      </w:r>
      <w:r>
        <w:t>i</w:t>
      </w:r>
      <w:r w:rsidRPr="00F63B71">
        <w:t xml:space="preserve"> </w:t>
      </w:r>
      <w:r w:rsidR="000F7CBC" w:rsidRPr="000F7CBC">
        <w:rPr>
          <w:highlight w:val="yellow"/>
        </w:rPr>
        <w:t>Företaget</w:t>
      </w:r>
    </w:p>
    <w:p w14:paraId="02DC764E" w14:textId="09FD1F0D" w:rsidR="00CD3232" w:rsidRDefault="000F7CBC" w:rsidP="00823E48">
      <w:r w:rsidRPr="000F7CBC">
        <w:rPr>
          <w:highlight w:val="yellow"/>
        </w:rPr>
        <w:t>Företage</w:t>
      </w:r>
      <w:r>
        <w:rPr>
          <w:highlight w:val="yellow"/>
        </w:rPr>
        <w:t>ts</w:t>
      </w:r>
      <w:r>
        <w:t xml:space="preserve"> </w:t>
      </w:r>
      <w:r w:rsidR="00771A35">
        <w:t>personal</w:t>
      </w:r>
      <w:r w:rsidR="00723D58">
        <w:t xml:space="preserve"> kan </w:t>
      </w:r>
      <w:r w:rsidR="00771A35">
        <w:t>nyttja</w:t>
      </w:r>
      <w:r w:rsidR="00723D58">
        <w:t xml:space="preserve"> </w:t>
      </w:r>
      <w:r w:rsidR="00771A35" w:rsidRPr="00771A35">
        <w:t xml:space="preserve">kroppskameror </w:t>
      </w:r>
      <w:r w:rsidR="00723D58">
        <w:t>om behov</w:t>
      </w:r>
      <w:r w:rsidR="00771A35">
        <w:t>et</w:t>
      </w:r>
      <w:r w:rsidR="00723D58">
        <w:t xml:space="preserve"> av </w:t>
      </w:r>
      <w:r w:rsidR="00EA2CBB">
        <w:t xml:space="preserve">arbetsmiljöförbättrande och säkerhetsfrämjande åtgärder föreligger på arbetsplatsen. </w:t>
      </w:r>
      <w:r w:rsidRPr="000F7CBC">
        <w:rPr>
          <w:highlight w:val="yellow"/>
        </w:rPr>
        <w:t>Företage</w:t>
      </w:r>
      <w:r>
        <w:rPr>
          <w:highlight w:val="yellow"/>
        </w:rPr>
        <w:t>ts</w:t>
      </w:r>
      <w:r>
        <w:t xml:space="preserve"> </w:t>
      </w:r>
      <w:r w:rsidR="00347837">
        <w:t>främsta</w:t>
      </w:r>
      <w:r w:rsidR="00CD3232">
        <w:t xml:space="preserve"> syfte med att använda kroppskameror är att förebygg</w:t>
      </w:r>
      <w:r w:rsidR="00BB1396">
        <w:t>a</w:t>
      </w:r>
      <w:r w:rsidR="00CD3232">
        <w:t xml:space="preserve"> brott</w:t>
      </w:r>
      <w:r w:rsidR="00360925">
        <w:t>.</w:t>
      </w:r>
    </w:p>
    <w:p w14:paraId="4ED90BAB" w14:textId="77777777" w:rsidR="00253731" w:rsidRDefault="00253731" w:rsidP="00E37F81">
      <w:pPr>
        <w:pStyle w:val="Rubrik3"/>
      </w:pPr>
      <w:r>
        <w:t xml:space="preserve">Hur användning av kameran fungerar </w:t>
      </w:r>
    </w:p>
    <w:p w14:paraId="648B5149" w14:textId="63F5FEAB" w:rsidR="00D93C98" w:rsidRDefault="00253731" w:rsidP="00D93C98">
      <w:r>
        <w:t xml:space="preserve">Kroppskameran slås på manuellt och filmar endast när bäraren drar ned inspelningsknappen. </w:t>
      </w:r>
      <w:r w:rsidR="000F7CBC" w:rsidRPr="000F7CBC">
        <w:rPr>
          <w:highlight w:val="yellow"/>
        </w:rPr>
        <w:t>Företage</w:t>
      </w:r>
      <w:r w:rsidR="000F7CBC">
        <w:rPr>
          <w:highlight w:val="yellow"/>
        </w:rPr>
        <w:t>t</w:t>
      </w:r>
      <w:r w:rsidR="000F7CBC">
        <w:t xml:space="preserve"> </w:t>
      </w:r>
      <w:r w:rsidR="00D93C98">
        <w:t xml:space="preserve">använder </w:t>
      </w:r>
      <w:r w:rsidR="00D93C98" w:rsidRPr="000F7CBC">
        <w:rPr>
          <w:b/>
          <w:bCs/>
          <w:u w:val="single"/>
        </w:rPr>
        <w:t>inte</w:t>
      </w:r>
      <w:r w:rsidR="00D93C98">
        <w:t xml:space="preserve"> förinspelning utan filmning påbörjas först vid aktivering med knapptryckning.</w:t>
      </w:r>
    </w:p>
    <w:p w14:paraId="77A17C1B" w14:textId="1699FAF9" w:rsidR="00253731" w:rsidRDefault="00253731" w:rsidP="00253731">
      <w:r>
        <w:t>Användandet är frivilligt och skall ses om en möjlighet till ökad säkerhet om så önskas. Kameran kan bäras på kroppen men kan också under färd sättas i fäste i fordonets fönster.</w:t>
      </w:r>
    </w:p>
    <w:p w14:paraId="0923019C" w14:textId="39E4C599" w:rsidR="00253731" w:rsidRDefault="00253731" w:rsidP="00253731">
      <w:r>
        <w:t xml:space="preserve">Om kameran har filmat en sekvens under arbetspasset kommer denna filmsekvens att sparas över till leverantörens </w:t>
      </w:r>
      <w:r w:rsidRPr="00E37F81">
        <w:t>lagringsenhet när kameran dockas in i laddningsenhet.</w:t>
      </w:r>
      <w:r>
        <w:t xml:space="preserve"> Denna film hamnar bland alla filmer som ännu inte tittats på. Användaren får endast filma/spara sådana händelser som är i samband med våld eller hot.</w:t>
      </w:r>
    </w:p>
    <w:p w14:paraId="7B56DFEA" w14:textId="181BF0EC" w:rsidR="00253731" w:rsidRDefault="00253731" w:rsidP="00253731">
      <w:r>
        <w:t xml:space="preserve">Film som inte hanteras inom 3 dagar kommer raderas det vill säga film som spelats in av misstag raderas automatiskt. </w:t>
      </w:r>
    </w:p>
    <w:p w14:paraId="5044F511" w14:textId="31D96079" w:rsidR="00253731" w:rsidRDefault="00D41B49" w:rsidP="00253731">
      <w:pPr>
        <w:pStyle w:val="Rubrik4"/>
      </w:pPr>
      <w:r>
        <w:t>Kroppskamerans funktion som brottsförebyggande hjälpmedel</w:t>
      </w:r>
    </w:p>
    <w:p w14:paraId="40A892D1" w14:textId="37727803" w:rsidR="00253731" w:rsidRDefault="00375123" w:rsidP="00823E48">
      <w:r>
        <w:t>Kameran förbättrar arbetsmiljön i många fall då angriparen förstår att denne kan bli filmad. Skyltning och annan information är därför av stor vikt för att minska risken för hot och våld.</w:t>
      </w:r>
    </w:p>
    <w:p w14:paraId="486BB2EE" w14:textId="3086E8F6" w:rsidR="00C34983" w:rsidRDefault="18F5D9C2" w:rsidP="00823E48">
      <w:r>
        <w:t xml:space="preserve">Detta görs genom att </w:t>
      </w:r>
      <w:r w:rsidR="000F7CBC" w:rsidRPr="000F7CBC">
        <w:rPr>
          <w:highlight w:val="yellow"/>
        </w:rPr>
        <w:t>Företage</w:t>
      </w:r>
      <w:r w:rsidR="000F7CBC">
        <w:rPr>
          <w:highlight w:val="yellow"/>
        </w:rPr>
        <w:t>ts</w:t>
      </w:r>
      <w:r w:rsidR="000F7CBC">
        <w:t xml:space="preserve"> </w:t>
      </w:r>
      <w:r>
        <w:t xml:space="preserve">fordon </w:t>
      </w:r>
      <w:r w:rsidR="007B46BC">
        <w:t xml:space="preserve">förse med skylten </w:t>
      </w:r>
      <w:r>
        <w:t>”</w:t>
      </w:r>
      <w:r w:rsidR="00B45940">
        <w:t>kroppskamera</w:t>
      </w:r>
      <w:r w:rsidR="714CEC7D">
        <w:t xml:space="preserve">” </w:t>
      </w:r>
      <w:r w:rsidR="565142D6">
        <w:t>och om möjligt</w:t>
      </w:r>
      <w:r w:rsidR="00116987">
        <w:t>,</w:t>
      </w:r>
      <w:r w:rsidR="565142D6">
        <w:t xml:space="preserve"> dvs vid fasta arbetsplatser</w:t>
      </w:r>
      <w:r w:rsidR="007B46BC">
        <w:t>,</w:t>
      </w:r>
      <w:r w:rsidR="565142D6">
        <w:t xml:space="preserve"> även </w:t>
      </w:r>
      <w:r w:rsidR="4679B47A">
        <w:t xml:space="preserve">använder </w:t>
      </w:r>
      <w:r w:rsidR="0DE1B834">
        <w:t xml:space="preserve">markbundna </w:t>
      </w:r>
      <w:r w:rsidR="4679B47A">
        <w:t>vägmärken</w:t>
      </w:r>
      <w:r w:rsidR="05DCF4AB">
        <w:t xml:space="preserve"> J2</w:t>
      </w:r>
      <w:r w:rsidR="00C70FE4">
        <w:t>,</w:t>
      </w:r>
      <w:r w:rsidR="4FB3A20F">
        <w:t xml:space="preserve"> med samma budskap</w:t>
      </w:r>
      <w:r w:rsidR="00C70FE4">
        <w:t>.</w:t>
      </w:r>
      <w:r w:rsidR="4928E53D">
        <w:t xml:space="preserve"> </w:t>
      </w:r>
    </w:p>
    <w:p w14:paraId="7B6B7889" w14:textId="4B6F1E66" w:rsidR="00375123" w:rsidRDefault="00C34983" w:rsidP="00823E48">
      <w:r>
        <w:t xml:space="preserve">Personalen skall även bära </w:t>
      </w:r>
      <w:r w:rsidR="00057B9C">
        <w:t>kamera</w:t>
      </w:r>
      <w:r w:rsidR="007177ED">
        <w:t>symbol</w:t>
      </w:r>
      <w:r w:rsidR="00AA0EDD">
        <w:t xml:space="preserve"> på </w:t>
      </w:r>
      <w:r>
        <w:t xml:space="preserve">arbetsklädsel med information om </w:t>
      </w:r>
      <w:r w:rsidR="00F2159A">
        <w:t>kamera</w:t>
      </w:r>
      <w:r w:rsidR="00DE27AB">
        <w:t>a</w:t>
      </w:r>
      <w:r w:rsidR="00F2159A">
        <w:t>nvändning</w:t>
      </w:r>
      <w:r w:rsidR="0040409D">
        <w:t xml:space="preserve">. Denna </w:t>
      </w:r>
      <w:r w:rsidR="00375123">
        <w:t>information</w:t>
      </w:r>
      <w:r w:rsidR="000B187E">
        <w:t xml:space="preserve"> </w:t>
      </w:r>
      <w:r w:rsidR="00490EA9">
        <w:t>s</w:t>
      </w:r>
      <w:r w:rsidR="00AA0EDD">
        <w:t xml:space="preserve">kall </w:t>
      </w:r>
      <w:r w:rsidR="00DE27AB">
        <w:t>placeras</w:t>
      </w:r>
      <w:r w:rsidR="00AA0EDD">
        <w:t xml:space="preserve"> </w:t>
      </w:r>
      <w:r w:rsidR="007177ED">
        <w:t xml:space="preserve">väl </w:t>
      </w:r>
      <w:r w:rsidR="00AA0EDD">
        <w:t>synli</w:t>
      </w:r>
      <w:r w:rsidR="00F2159A">
        <w:t>g</w:t>
      </w:r>
      <w:r w:rsidR="00594AE0">
        <w:t xml:space="preserve"> </w:t>
      </w:r>
      <w:r w:rsidR="00375123">
        <w:t>men</w:t>
      </w:r>
      <w:r w:rsidR="00594AE0">
        <w:t xml:space="preserve"> </w:t>
      </w:r>
      <w:r w:rsidR="000B187E">
        <w:t>får</w:t>
      </w:r>
      <w:r w:rsidR="00375123">
        <w:t>,</w:t>
      </w:r>
      <w:r w:rsidR="000B187E">
        <w:t xml:space="preserve"> </w:t>
      </w:r>
      <w:r w:rsidR="006823EE">
        <w:t>liksom kameran</w:t>
      </w:r>
      <w:r w:rsidR="00375123">
        <w:t>,</w:t>
      </w:r>
      <w:r w:rsidR="006823EE">
        <w:t xml:space="preserve"> </w:t>
      </w:r>
      <w:r w:rsidR="000B187E">
        <w:t>inte täck</w:t>
      </w:r>
      <w:r w:rsidR="006823EE">
        <w:t>a</w:t>
      </w:r>
      <w:r w:rsidR="000B187E">
        <w:t xml:space="preserve"> r</w:t>
      </w:r>
      <w:r w:rsidR="00377C00">
        <w:t>eflekterande yta</w:t>
      </w:r>
      <w:r w:rsidR="007177ED">
        <w:t>.</w:t>
      </w:r>
      <w:r w:rsidR="002B0CA1">
        <w:t xml:space="preserve"> </w:t>
      </w:r>
    </w:p>
    <w:p w14:paraId="7B635365" w14:textId="2C85C6E4" w:rsidR="00360925" w:rsidRDefault="00375123" w:rsidP="00823E48">
      <w:r>
        <w:t>Det finns flera möjliga sätt att fästa kamera på kläder exempelvis via sele, magnetfäste, specialsydda kläder med ficka för kamera</w:t>
      </w:r>
      <w:r w:rsidR="003F1E55">
        <w:t xml:space="preserve"> med flera. </w:t>
      </w:r>
      <w:r w:rsidR="002B0CA1">
        <w:t xml:space="preserve">OBS! </w:t>
      </w:r>
      <w:proofErr w:type="spellStart"/>
      <w:r w:rsidR="002B0CA1">
        <w:t>Magnetfästet</w:t>
      </w:r>
      <w:proofErr w:type="spellEnd"/>
      <w:r w:rsidR="002B0CA1">
        <w:t xml:space="preserve"> tillhörande kameran </w:t>
      </w:r>
      <w:r w:rsidR="00DB187E">
        <w:t>kan orsaka klämskador vid ovarsamhet.</w:t>
      </w:r>
      <w:r w:rsidR="002E693E">
        <w:t xml:space="preserve"> Följ inst</w:t>
      </w:r>
      <w:r w:rsidR="00CA10F6">
        <w:t>r</w:t>
      </w:r>
      <w:r w:rsidR="002E693E">
        <w:t>uktion vid montering.</w:t>
      </w:r>
    </w:p>
    <w:p w14:paraId="550E6D30" w14:textId="6ABFE0AC" w:rsidR="00165F0A" w:rsidRDefault="00E64BA0" w:rsidP="00823E48">
      <w:r>
        <w:t>Om inspelning blir aktuell skall kamera</w:t>
      </w:r>
      <w:r w:rsidR="00BA2D89">
        <w:t>a</w:t>
      </w:r>
      <w:r>
        <w:t xml:space="preserve">nvändaren informera motparten om att </w:t>
      </w:r>
      <w:r w:rsidR="002626DC">
        <w:t>denne</w:t>
      </w:r>
      <w:r>
        <w:t xml:space="preserve"> blir inspelad.</w:t>
      </w:r>
      <w:r w:rsidR="002626DC">
        <w:t xml:space="preserve"> Exempelvis </w:t>
      </w:r>
      <w:r w:rsidR="002626DC" w:rsidRPr="003F1E55">
        <w:rPr>
          <w:b/>
          <w:bCs/>
        </w:rPr>
        <w:t>”Jag kommer</w:t>
      </w:r>
      <w:r w:rsidR="00687341" w:rsidRPr="003F1E55">
        <w:rPr>
          <w:b/>
          <w:bCs/>
        </w:rPr>
        <w:t xml:space="preserve"> nu</w:t>
      </w:r>
      <w:r w:rsidR="002626DC" w:rsidRPr="003F1E55">
        <w:rPr>
          <w:b/>
          <w:bCs/>
        </w:rPr>
        <w:t xml:space="preserve"> att spela in detta samtal”</w:t>
      </w:r>
      <w:r w:rsidR="00687341" w:rsidRPr="003F1E55">
        <w:rPr>
          <w:b/>
          <w:bCs/>
        </w:rPr>
        <w:t>.</w:t>
      </w:r>
    </w:p>
    <w:p w14:paraId="3556A91D" w14:textId="253B0BB1" w:rsidR="00DA1819" w:rsidRDefault="000F7CBC" w:rsidP="00823E48">
      <w:r w:rsidRPr="000F7CBC">
        <w:rPr>
          <w:highlight w:val="yellow"/>
        </w:rPr>
        <w:lastRenderedPageBreak/>
        <w:t>Företage</w:t>
      </w:r>
      <w:r>
        <w:rPr>
          <w:highlight w:val="yellow"/>
        </w:rPr>
        <w:t>ts</w:t>
      </w:r>
      <w:r>
        <w:t xml:space="preserve"> </w:t>
      </w:r>
      <w:r w:rsidR="00DA1819">
        <w:t>skall säkerställa att information om bevakningen ges på ett tydligt sätt till de registrerade innan de registrerade blir föremål för bevakningen.</w:t>
      </w:r>
    </w:p>
    <w:p w14:paraId="12DF1E11" w14:textId="09A7B148" w:rsidR="00005CD9" w:rsidRDefault="00337E1E" w:rsidP="00E37F81">
      <w:pPr>
        <w:pStyle w:val="Rubrik3"/>
      </w:pPr>
      <w:r>
        <w:t>Utbildning</w:t>
      </w:r>
      <w:r w:rsidR="00005CD9">
        <w:t xml:space="preserve"> </w:t>
      </w:r>
    </w:p>
    <w:p w14:paraId="3F7CD195" w14:textId="497A7FA4" w:rsidR="00306BD5" w:rsidRDefault="003F1E55" w:rsidP="00005CD9">
      <w:r>
        <w:t>Platschefen och dennes chef</w:t>
      </w:r>
      <w:r w:rsidR="00431819">
        <w:t xml:space="preserve"> skall ha erforderlig utbildning och god kännedom</w:t>
      </w:r>
      <w:r w:rsidR="00E46B88">
        <w:t xml:space="preserve"> om </w:t>
      </w:r>
      <w:r w:rsidR="00005CD9">
        <w:t>hanteringen av kamerorna</w:t>
      </w:r>
      <w:r w:rsidR="00E46B88">
        <w:t xml:space="preserve"> samt inspelat material</w:t>
      </w:r>
      <w:r w:rsidR="00005CD9">
        <w:t>.</w:t>
      </w:r>
    </w:p>
    <w:p w14:paraId="654AAC46" w14:textId="778BDDDB" w:rsidR="0088739A" w:rsidRDefault="00781C2E" w:rsidP="00E37F81">
      <w:pPr>
        <w:pStyle w:val="Rubrik3"/>
      </w:pPr>
      <w:r>
        <w:t>Hantering av hotfulla situationer</w:t>
      </w:r>
    </w:p>
    <w:p w14:paraId="1AE970D1" w14:textId="66A8190A" w:rsidR="00306BD5" w:rsidRDefault="00306BD5" w:rsidP="00005CD9">
      <w:r>
        <w:t>Det</w:t>
      </w:r>
      <w:r w:rsidR="00411EE0">
        <w:t xml:space="preserve"> är viktigt att </w:t>
      </w:r>
      <w:r w:rsidR="003B2A90">
        <w:t>medarbetarna</w:t>
      </w:r>
      <w:r w:rsidR="00781C2E">
        <w:t xml:space="preserve"> som bär</w:t>
      </w:r>
      <w:r w:rsidR="00003603">
        <w:t xml:space="preserve"> kroppskameran</w:t>
      </w:r>
      <w:r w:rsidR="003B2A90">
        <w:t xml:space="preserve"> får kunskap om hur deras eget beteende</w:t>
      </w:r>
      <w:r w:rsidR="00DB1965">
        <w:t xml:space="preserve">, </w:t>
      </w:r>
      <w:r w:rsidR="006E3CE5">
        <w:t>kameraskylting</w:t>
      </w:r>
      <w:r w:rsidR="00F50E4C">
        <w:t xml:space="preserve"> och</w:t>
      </w:r>
      <w:r w:rsidR="00242289">
        <w:t xml:space="preserve"> kameran</w:t>
      </w:r>
      <w:r w:rsidR="003B2A90">
        <w:t xml:space="preserve"> </w:t>
      </w:r>
      <w:r w:rsidR="00003603">
        <w:t xml:space="preserve">kan </w:t>
      </w:r>
      <w:r w:rsidR="003B2A90">
        <w:t>påverka</w:t>
      </w:r>
      <w:r w:rsidR="00F25733">
        <w:t xml:space="preserve"> </w:t>
      </w:r>
      <w:r w:rsidR="003B2A90">
        <w:t>situatione</w:t>
      </w:r>
      <w:r w:rsidR="005D333E">
        <w:t>r</w:t>
      </w:r>
      <w:r w:rsidR="003B5EE7">
        <w:t xml:space="preserve"> och andras beteende</w:t>
      </w:r>
      <w:r w:rsidR="002040DE">
        <w:t xml:space="preserve"> </w:t>
      </w:r>
      <w:r w:rsidR="00F25733">
        <w:t xml:space="preserve">på olika sätt </w:t>
      </w:r>
      <w:r w:rsidR="002040DE">
        <w:t xml:space="preserve">för att veta hur man agerar </w:t>
      </w:r>
      <w:r w:rsidR="00DB1965">
        <w:t>för att dämpa konflikt</w:t>
      </w:r>
      <w:r w:rsidR="005D333E">
        <w:t>.</w:t>
      </w:r>
      <w:r w:rsidR="005C183F">
        <w:t xml:space="preserve"> </w:t>
      </w:r>
      <w:r w:rsidR="002959F2">
        <w:t>Påverkade</w:t>
      </w:r>
      <w:r w:rsidR="003B4C87">
        <w:t xml:space="preserve"> eller psykiskt sjuka</w:t>
      </w:r>
      <w:r w:rsidR="002959F2">
        <w:t xml:space="preserve"> personer kan </w:t>
      </w:r>
      <w:r w:rsidR="003B4C87">
        <w:t xml:space="preserve">exempelvis </w:t>
      </w:r>
      <w:r w:rsidR="002959F2">
        <w:t>agera</w:t>
      </w:r>
      <w:r w:rsidR="004827AE">
        <w:t xml:space="preserve"> på ett</w:t>
      </w:r>
      <w:r w:rsidR="003B4C87">
        <w:t xml:space="preserve"> oväntat sätt </w:t>
      </w:r>
      <w:r w:rsidR="00730C51">
        <w:t>och bli provocerade av tekniken.</w:t>
      </w:r>
    </w:p>
    <w:p w14:paraId="117E0041" w14:textId="1E1C996E" w:rsidR="00DA1819" w:rsidRPr="009F1A4E" w:rsidRDefault="00881E8C" w:rsidP="00005CD9">
      <w:r w:rsidRPr="009F1A4E">
        <w:t xml:space="preserve">Utbildningsmaterial </w:t>
      </w:r>
      <w:r w:rsidR="00DD641C" w:rsidRPr="009F1A4E">
        <w:t>tillhandahålls av arbetsmiljöingenjör</w:t>
      </w:r>
      <w:r w:rsidR="00DA1819" w:rsidRPr="009F1A4E">
        <w:t>en.</w:t>
      </w:r>
    </w:p>
    <w:p w14:paraId="708859F6" w14:textId="6D905438" w:rsidR="00A23512" w:rsidRDefault="00A23512" w:rsidP="00A23512">
      <w:pPr>
        <w:pStyle w:val="Rubrik3"/>
      </w:pPr>
      <w:r>
        <w:t>Hur</w:t>
      </w:r>
      <w:r w:rsidRPr="00F63B71">
        <w:t xml:space="preserve"> kroppskameror </w:t>
      </w:r>
      <w:r>
        <w:t xml:space="preserve">inte </w:t>
      </w:r>
      <w:r w:rsidR="0029772B">
        <w:t xml:space="preserve">får </w:t>
      </w:r>
      <w:r w:rsidRPr="00F63B71">
        <w:t xml:space="preserve">användas </w:t>
      </w:r>
      <w:r>
        <w:t xml:space="preserve">i </w:t>
      </w:r>
      <w:r w:rsidR="000F7CBC" w:rsidRPr="000F7CBC">
        <w:rPr>
          <w:highlight w:val="yellow"/>
        </w:rPr>
        <w:t>Företage</w:t>
      </w:r>
      <w:r w:rsidR="000F7CBC">
        <w:rPr>
          <w:highlight w:val="yellow"/>
        </w:rPr>
        <w:t>t</w:t>
      </w:r>
    </w:p>
    <w:p w14:paraId="2EAD203D" w14:textId="465D9A2E" w:rsidR="00A23512" w:rsidRDefault="00A23512" w:rsidP="00A23512">
      <w:r>
        <w:t xml:space="preserve">Kroppskameror får inte användas i manskapsbodar och liknande utan skall </w:t>
      </w:r>
      <w:r w:rsidR="004D5A20">
        <w:t xml:space="preserve">efter arbetspasset </w:t>
      </w:r>
      <w:r>
        <w:t>omedelbart placeras i docka</w:t>
      </w:r>
      <w:r w:rsidR="004D5A20">
        <w:t xml:space="preserve"> på </w:t>
      </w:r>
      <w:r w:rsidR="00B54622">
        <w:t xml:space="preserve">arbetsplatsen. </w:t>
      </w:r>
      <w:r w:rsidR="00FC18B5">
        <w:t>K</w:t>
      </w:r>
      <w:r>
        <w:t xml:space="preserve">ameran </w:t>
      </w:r>
      <w:r w:rsidR="00FC18B5">
        <w:t>får</w:t>
      </w:r>
      <w:r w:rsidR="00B54622">
        <w:t xml:space="preserve"> </w:t>
      </w:r>
      <w:r w:rsidR="0061334B">
        <w:t>dock</w:t>
      </w:r>
      <w:r w:rsidR="00FC18B5">
        <w:t xml:space="preserve"> </w:t>
      </w:r>
      <w:r>
        <w:t xml:space="preserve">användas i gemensamma utrymmen vid ensamarbete eller vid konkret hot och våldssituation. Slå därför av kamera eller sätt den i laddningsdocka eller lämna den utanför gemensamma utrymmen </w:t>
      </w:r>
      <w:r w:rsidR="000C4A79">
        <w:t>om</w:t>
      </w:r>
      <w:r>
        <w:t xml:space="preserve"> du inte är ensam.  </w:t>
      </w:r>
    </w:p>
    <w:p w14:paraId="3D25F8CE" w14:textId="0113C7AE" w:rsidR="00060EFA" w:rsidRDefault="00060EFA" w:rsidP="00060EFA">
      <w:r>
        <w:t xml:space="preserve">Det är inte tillåtet </w:t>
      </w:r>
      <w:r w:rsidR="0011748F">
        <w:t xml:space="preserve">eller möjligt att </w:t>
      </w:r>
      <w:r>
        <w:t>fjärrstyr</w:t>
      </w:r>
      <w:r w:rsidR="0011748F">
        <w:t>a</w:t>
      </w:r>
      <w:r>
        <w:t xml:space="preserve"> kroppskrameran.</w:t>
      </w:r>
    </w:p>
    <w:p w14:paraId="2DF89D78" w14:textId="1E3C89A2" w:rsidR="00D045C1" w:rsidRDefault="51418140" w:rsidP="11357D23">
      <w:pPr>
        <w:pStyle w:val="Rubrik3"/>
        <w:rPr>
          <w:rFonts w:ascii="Arial" w:hAnsi="Arial"/>
          <w:color w:val="666666" w:themeColor="accent5"/>
          <w:szCs w:val="20"/>
        </w:rPr>
      </w:pPr>
      <w:r w:rsidRPr="11357D23">
        <w:t xml:space="preserve">Vid behov av filmat material </w:t>
      </w:r>
    </w:p>
    <w:p w14:paraId="40E0E225" w14:textId="77777777" w:rsidR="00907B7A" w:rsidRDefault="002821EF" w:rsidP="00A95BEF">
      <w:r>
        <w:t xml:space="preserve">Om du anser att det är en situation av allvarlig art, där filmen ska sparas och händelsen utredas vidare, ska du kontakta din </w:t>
      </w:r>
      <w:r w:rsidR="003F1E55">
        <w:t>platschef</w:t>
      </w:r>
      <w:r w:rsidR="00907B7A">
        <w:t xml:space="preserve"> samma dag som händelsen inträffat</w:t>
      </w:r>
      <w:r>
        <w:t>.</w:t>
      </w:r>
    </w:p>
    <w:p w14:paraId="40558F1E" w14:textId="0E5069C8" w:rsidR="00A95BEF" w:rsidRDefault="00907B7A" w:rsidP="00A95BEF">
      <w:r>
        <w:t>Platschefen kontaktar arbetschefen som har rätt att</w:t>
      </w:r>
      <w:r w:rsidR="003F1E55">
        <w:t xml:space="preserve"> </w:t>
      </w:r>
      <w:r w:rsidR="002821EF">
        <w:t>titta på det sparade materialet. Om arbetschefen tillsammans med dig bedömer situationen som så allvarlig att den ska polisanmälas eller utredas vidare kan arbetschef eller högre spara ner sekvensen för framtida användning</w:t>
      </w:r>
      <w:r w:rsidR="00A95BEF" w:rsidRPr="11357D23">
        <w:rPr>
          <w:rFonts w:ascii="Georgia" w:eastAsia="Georgia" w:hAnsi="Georgia" w:cs="Georgia"/>
          <w:szCs w:val="20"/>
        </w:rPr>
        <w:t xml:space="preserve"> och detta sparas då i upp till 14 dagar.  </w:t>
      </w:r>
    </w:p>
    <w:p w14:paraId="1A1E01B6" w14:textId="3EC7EDC9" w:rsidR="00D045C1" w:rsidRDefault="51418140" w:rsidP="00A87A75">
      <w:pPr>
        <w:rPr>
          <w:rFonts w:ascii="Georgia" w:eastAsia="Georgia" w:hAnsi="Georgia" w:cs="Georgia"/>
          <w:szCs w:val="20"/>
        </w:rPr>
      </w:pPr>
      <w:r w:rsidRPr="11357D23">
        <w:rPr>
          <w:rFonts w:ascii="Georgia" w:eastAsia="Georgia" w:hAnsi="Georgia" w:cs="Georgia"/>
          <w:szCs w:val="20"/>
        </w:rPr>
        <w:t xml:space="preserve">Arbetschefen skall kontakta förhandlingschef (alternativt i dennes </w:t>
      </w:r>
      <w:proofErr w:type="gramStart"/>
      <w:r w:rsidRPr="11357D23">
        <w:rPr>
          <w:rFonts w:ascii="Georgia" w:eastAsia="Georgia" w:hAnsi="Georgia" w:cs="Georgia"/>
          <w:szCs w:val="20"/>
        </w:rPr>
        <w:t>frånvaro</w:t>
      </w:r>
      <w:r w:rsidR="00706819">
        <w:rPr>
          <w:rFonts w:ascii="Georgia" w:eastAsia="Georgia" w:hAnsi="Georgia" w:cs="Georgia"/>
          <w:szCs w:val="20"/>
        </w:rPr>
        <w:t xml:space="preserve"> </w:t>
      </w:r>
      <w:r w:rsidRPr="11357D23">
        <w:rPr>
          <w:rFonts w:ascii="Georgia" w:eastAsia="Georgia" w:hAnsi="Georgia" w:cs="Georgia"/>
          <w:szCs w:val="20"/>
        </w:rPr>
        <w:t>divisionschef</w:t>
      </w:r>
      <w:proofErr w:type="gramEnd"/>
      <w:r w:rsidRPr="11357D23">
        <w:rPr>
          <w:rFonts w:ascii="Georgia" w:eastAsia="Georgia" w:hAnsi="Georgia" w:cs="Georgia"/>
          <w:szCs w:val="20"/>
        </w:rPr>
        <w:t xml:space="preserve"> eller vice divisionschef) och dessa två beslutar gemensamt om polisanmälan skall göras eller om vidare utredning skall ske. I förekommande fall kommer då filmsekvensen sparas i upp till ett (1) år eller så länge som polismyndighet eller domstolsväsendet behöver filmen.   </w:t>
      </w:r>
    </w:p>
    <w:p w14:paraId="11F0BD95" w14:textId="77777777" w:rsidR="00907B7A" w:rsidRDefault="00907B7A" w:rsidP="00907B7A">
      <w:r w:rsidRPr="11357D23">
        <w:rPr>
          <w:rFonts w:ascii="Georgia" w:eastAsia="Georgia" w:hAnsi="Georgia" w:cs="Georgia"/>
          <w:szCs w:val="20"/>
        </w:rPr>
        <w:t xml:space="preserve">Utan att direkt trycka på inspelning sparas ingen film alls från kroppskameran. Om </w:t>
      </w:r>
      <w:r>
        <w:rPr>
          <w:rFonts w:ascii="Georgia" w:eastAsia="Georgia" w:hAnsi="Georgia" w:cs="Georgia"/>
          <w:szCs w:val="20"/>
        </w:rPr>
        <w:t>användaren</w:t>
      </w:r>
      <w:r w:rsidRPr="11357D23">
        <w:rPr>
          <w:rFonts w:ascii="Georgia" w:eastAsia="Georgia" w:hAnsi="Georgia" w:cs="Georgia"/>
          <w:szCs w:val="20"/>
        </w:rPr>
        <w:t xml:space="preserve"> har filmat något under arbetspasset kommer detta att sparas i tre dagar hos kameraleverantören, men ingen kommer titta på det sparade. </w:t>
      </w:r>
    </w:p>
    <w:p w14:paraId="6B6F7A6F" w14:textId="1395A28F" w:rsidR="00D045C1" w:rsidRDefault="51418140" w:rsidP="00A87A75">
      <w:r w:rsidRPr="11357D23">
        <w:rPr>
          <w:rFonts w:ascii="Georgia" w:eastAsia="Georgia" w:hAnsi="Georgia" w:cs="Georgia"/>
          <w:szCs w:val="20"/>
        </w:rPr>
        <w:t xml:space="preserve">Lagring av personuppgifter får endast ske på </w:t>
      </w:r>
      <w:r w:rsidR="000F7CBC" w:rsidRPr="000F7CBC">
        <w:rPr>
          <w:highlight w:val="yellow"/>
        </w:rPr>
        <w:t>Företage</w:t>
      </w:r>
      <w:r w:rsidR="000F7CBC">
        <w:rPr>
          <w:highlight w:val="yellow"/>
        </w:rPr>
        <w:t>ts</w:t>
      </w:r>
      <w:r w:rsidRPr="11357D23">
        <w:rPr>
          <w:rFonts w:ascii="Georgia" w:eastAsia="Georgia" w:hAnsi="Georgia" w:cs="Georgia"/>
          <w:szCs w:val="20"/>
        </w:rPr>
        <w:t xml:space="preserve">, eller </w:t>
      </w:r>
      <w:r w:rsidR="000F7CBC" w:rsidRPr="000F7CBC">
        <w:rPr>
          <w:highlight w:val="yellow"/>
        </w:rPr>
        <w:t>Företage</w:t>
      </w:r>
      <w:r w:rsidR="000F7CBC">
        <w:rPr>
          <w:highlight w:val="yellow"/>
        </w:rPr>
        <w:t>ts</w:t>
      </w:r>
      <w:r w:rsidR="000F7CBC">
        <w:t xml:space="preserve"> </w:t>
      </w:r>
      <w:r w:rsidR="00A95BEF">
        <w:rPr>
          <w:rFonts w:ascii="Georgia" w:eastAsia="Georgia" w:hAnsi="Georgia" w:cs="Georgia"/>
          <w:szCs w:val="20"/>
        </w:rPr>
        <w:t>p</w:t>
      </w:r>
      <w:r w:rsidRPr="11357D23">
        <w:rPr>
          <w:rFonts w:ascii="Georgia" w:eastAsia="Georgia" w:hAnsi="Georgia" w:cs="Georgia"/>
          <w:szCs w:val="20"/>
        </w:rPr>
        <w:t>ersonuppgift</w:t>
      </w:r>
      <w:r w:rsidR="00B362AC">
        <w:rPr>
          <w:rFonts w:ascii="Georgia" w:eastAsia="Georgia" w:hAnsi="Georgia" w:cs="Georgia"/>
          <w:szCs w:val="20"/>
        </w:rPr>
        <w:t>biträdes</w:t>
      </w:r>
      <w:r w:rsidRPr="11357D23">
        <w:rPr>
          <w:rFonts w:ascii="Georgia" w:eastAsia="Georgia" w:hAnsi="Georgia" w:cs="Georgia"/>
          <w:szCs w:val="20"/>
        </w:rPr>
        <w:t xml:space="preserve">, servrar och under en begränsad tid enligt ovan. All lagring över tre dygn måste motiveras och beslut tas av arbetschef eller högre.  </w:t>
      </w:r>
    </w:p>
    <w:p w14:paraId="5E88EB11" w14:textId="59935375" w:rsidR="00D045C1" w:rsidRDefault="51418140" w:rsidP="00A87A75">
      <w:r w:rsidRPr="11357D23">
        <w:rPr>
          <w:rFonts w:ascii="Arial" w:eastAsia="Arial" w:hAnsi="Arial" w:cs="Arial"/>
          <w:b/>
          <w:bCs/>
          <w:color w:val="666666" w:themeColor="accent5"/>
          <w:szCs w:val="20"/>
        </w:rPr>
        <w:t xml:space="preserve"> </w:t>
      </w:r>
    </w:p>
    <w:p w14:paraId="4A51D025" w14:textId="77777777" w:rsidR="00B208F2" w:rsidRDefault="00B208F2">
      <w:pPr>
        <w:rPr>
          <w:rStyle w:val="Rubrik3Char"/>
        </w:rPr>
      </w:pPr>
      <w:r>
        <w:rPr>
          <w:rStyle w:val="Rubrik3Char"/>
        </w:rPr>
        <w:br w:type="page"/>
      </w:r>
    </w:p>
    <w:p w14:paraId="66D34C4E" w14:textId="6539BB3F" w:rsidR="00D045C1" w:rsidRDefault="51418140" w:rsidP="00A87A75">
      <w:r w:rsidRPr="11357D23">
        <w:rPr>
          <w:rStyle w:val="Rubrik3Char"/>
        </w:rPr>
        <w:lastRenderedPageBreak/>
        <w:t xml:space="preserve">Att titta på och lämna ut filmat material </w:t>
      </w:r>
      <w:r w:rsidRPr="11357D23">
        <w:rPr>
          <w:rFonts w:ascii="Segoe UI" w:eastAsia="Segoe UI" w:hAnsi="Segoe UI" w:cs="Segoe UI"/>
          <w:b/>
          <w:bCs/>
          <w:color w:val="666666" w:themeColor="accent5"/>
          <w:sz w:val="18"/>
          <w:szCs w:val="18"/>
        </w:rPr>
        <w:t xml:space="preserve"> </w:t>
      </w:r>
    </w:p>
    <w:p w14:paraId="2F4CAACF" w14:textId="60E2D8E3" w:rsidR="00D045C1" w:rsidRDefault="51418140" w:rsidP="00A87A75">
      <w:r w:rsidRPr="11357D23">
        <w:rPr>
          <w:rFonts w:ascii="Georgia" w:eastAsia="Georgia" w:hAnsi="Georgia" w:cs="Georgia"/>
          <w:szCs w:val="20"/>
        </w:rPr>
        <w:t xml:space="preserve">Att titta på material från kameror är belagt med sekretess och att röja sådana personuppgifter som där framkommer kan leda till fängelse. Tillgång till det lagrade materialet är begränsat till arbetschef eller högre chef och all hantering av det lagrade materialet </w:t>
      </w:r>
      <w:r w:rsidR="00FF4A4E">
        <w:rPr>
          <w:rFonts w:ascii="Georgia" w:eastAsia="Georgia" w:hAnsi="Georgia" w:cs="Georgia"/>
          <w:szCs w:val="20"/>
        </w:rPr>
        <w:t>loggas</w:t>
      </w:r>
      <w:r w:rsidRPr="11357D23">
        <w:rPr>
          <w:rFonts w:ascii="Georgia" w:eastAsia="Georgia" w:hAnsi="Georgia" w:cs="Georgia"/>
          <w:szCs w:val="20"/>
        </w:rPr>
        <w:t xml:space="preserve"> hos kameraleverantören. </w:t>
      </w:r>
    </w:p>
    <w:p w14:paraId="1F7B8A67" w14:textId="76FEF911" w:rsidR="00D045C1" w:rsidRDefault="51418140" w:rsidP="00A87A75">
      <w:r w:rsidRPr="11357D23">
        <w:rPr>
          <w:rFonts w:ascii="Georgia" w:eastAsia="Georgia" w:hAnsi="Georgia" w:cs="Georgia"/>
          <w:szCs w:val="20"/>
        </w:rPr>
        <w:t xml:space="preserve">Det är inte tillåtet att lämna ut material till andra intressenter i händelse av brott. Vi får endast lämna detta till polisen gällande brott mot </w:t>
      </w:r>
      <w:r w:rsidRPr="00907B7A">
        <w:rPr>
          <w:rFonts w:ascii="Georgia" w:eastAsia="Georgia" w:hAnsi="Georgia" w:cs="Georgia"/>
          <w:b/>
          <w:bCs/>
          <w:szCs w:val="20"/>
        </w:rPr>
        <w:t>andra</w:t>
      </w:r>
      <w:r w:rsidRPr="11357D23">
        <w:rPr>
          <w:rFonts w:ascii="Georgia" w:eastAsia="Georgia" w:hAnsi="Georgia" w:cs="Georgia"/>
          <w:szCs w:val="20"/>
        </w:rPr>
        <w:t xml:space="preserve"> om det finns fängelse i straffskalan. Polisen kan sedan kan besluta att använda materialet i andra brottsutredningar. </w:t>
      </w:r>
    </w:p>
    <w:p w14:paraId="2F57AE43" w14:textId="4900294A" w:rsidR="00D045C1" w:rsidRDefault="51418140" w:rsidP="00A87A75">
      <w:r w:rsidRPr="11357D23">
        <w:rPr>
          <w:rFonts w:ascii="Georgia" w:eastAsia="Georgia" w:hAnsi="Georgia" w:cs="Georgia"/>
          <w:szCs w:val="20"/>
        </w:rPr>
        <w:t xml:space="preserve">Räddningstjänst/myndigheter har också rätt att ta del av material för att förebygga hotande olycka eller minska verkningar av redan inträffad olycka. </w:t>
      </w:r>
    </w:p>
    <w:p w14:paraId="16C7B7E4" w14:textId="4CEABD08" w:rsidR="00BA229A" w:rsidRPr="00BA229A" w:rsidRDefault="51418140" w:rsidP="00A87A75">
      <w:r w:rsidRPr="11357D23">
        <w:rPr>
          <w:rFonts w:ascii="Georgia" w:eastAsia="Georgia" w:hAnsi="Georgia" w:cs="Georgia"/>
          <w:szCs w:val="20"/>
        </w:rPr>
        <w:t xml:space="preserve">Direktstyrda kameror omfattas inte av kamerabevakningslagen.  </w:t>
      </w:r>
    </w:p>
    <w:p w14:paraId="3677EB89" w14:textId="45CE5A94" w:rsidR="00FE421E" w:rsidRDefault="00A468CF" w:rsidP="00FE421E">
      <w:pPr>
        <w:pStyle w:val="Rubrik3"/>
      </w:pPr>
      <w:r>
        <w:t>I</w:t>
      </w:r>
      <w:r w:rsidR="00D56241">
        <w:t>nförskaffa</w:t>
      </w:r>
      <w:r>
        <w:t>nde av</w:t>
      </w:r>
      <w:r w:rsidR="00FE421E">
        <w:t xml:space="preserve"> kroppskamera </w:t>
      </w:r>
    </w:p>
    <w:p w14:paraId="3193AAA8" w14:textId="36D3BE1E" w:rsidR="00FE421E" w:rsidRDefault="00FE421E" w:rsidP="00FE421E">
      <w:r>
        <w:t xml:space="preserve">Vid behov av kroppskamera kontakta </w:t>
      </w:r>
      <w:proofErr w:type="gramStart"/>
      <w:r w:rsidR="000F7CBC" w:rsidRPr="000F7CBC">
        <w:rPr>
          <w:highlight w:val="yellow"/>
        </w:rPr>
        <w:t>namn efternamn</w:t>
      </w:r>
      <w:proofErr w:type="gramEnd"/>
      <w:r w:rsidR="00D93C98">
        <w:t xml:space="preserve">, </w:t>
      </w:r>
      <w:hyperlink r:id="rId10" w:history="1">
        <w:r w:rsidR="000F7CBC" w:rsidRPr="00DA0D01">
          <w:rPr>
            <w:rStyle w:val="Hyperlnk"/>
          </w:rPr>
          <w:t>namn.efternamn@företaget.se</w:t>
        </w:r>
      </w:hyperlink>
      <w:r w:rsidR="00D93C98">
        <w:t xml:space="preserve"> telefon </w:t>
      </w:r>
      <w:r w:rsidR="00D93C98" w:rsidRPr="000F7CBC">
        <w:rPr>
          <w:highlight w:val="yellow"/>
        </w:rPr>
        <w:t>070</w:t>
      </w:r>
      <w:r w:rsidR="000F7CBC" w:rsidRPr="000F7CBC">
        <w:rPr>
          <w:highlight w:val="yellow"/>
        </w:rPr>
        <w:t>x</w:t>
      </w:r>
      <w:r w:rsidR="00D93C98" w:rsidRPr="000F7CBC">
        <w:rPr>
          <w:highlight w:val="yellow"/>
        </w:rPr>
        <w:t xml:space="preserve"> </w:t>
      </w:r>
      <w:r w:rsidR="000F7CBC" w:rsidRPr="000F7CBC">
        <w:rPr>
          <w:highlight w:val="yellow"/>
        </w:rPr>
        <w:t>xx</w:t>
      </w:r>
      <w:r w:rsidR="00D93C98" w:rsidRPr="000F7CBC">
        <w:rPr>
          <w:highlight w:val="yellow"/>
        </w:rPr>
        <w:t xml:space="preserve"> </w:t>
      </w:r>
      <w:proofErr w:type="spellStart"/>
      <w:r w:rsidR="000F7CBC" w:rsidRPr="000F7CBC">
        <w:rPr>
          <w:highlight w:val="yellow"/>
        </w:rPr>
        <w:t>xx</w:t>
      </w:r>
      <w:proofErr w:type="spellEnd"/>
      <w:r w:rsidR="00D93C98" w:rsidRPr="000F7CBC">
        <w:rPr>
          <w:highlight w:val="yellow"/>
        </w:rPr>
        <w:t xml:space="preserve"> </w:t>
      </w:r>
      <w:proofErr w:type="spellStart"/>
      <w:r w:rsidR="000F7CBC" w:rsidRPr="000F7CBC">
        <w:rPr>
          <w:highlight w:val="yellow"/>
        </w:rPr>
        <w:t>xx</w:t>
      </w:r>
      <w:proofErr w:type="spellEnd"/>
      <w:r>
        <w:t xml:space="preserve">.  </w:t>
      </w:r>
    </w:p>
    <w:p w14:paraId="002F9408" w14:textId="0BCEFF00" w:rsidR="00E37F81" w:rsidRDefault="00E37F81" w:rsidP="00E37F81">
      <w:r>
        <w:t xml:space="preserve">Kroppskameran levereras som en paketlösning som inkluderar hårdvara, kryptering, drift och GDPR-säkrad mjukvara samt säker lagring av data till en fast månadskostnad. </w:t>
      </w:r>
    </w:p>
    <w:p w14:paraId="0906B83D" w14:textId="3C797703" w:rsidR="00FE421E" w:rsidRDefault="00FE421E" w:rsidP="00FE421E">
      <w:r>
        <w:t xml:space="preserve">Inköp av kroppskameror från annan än koncernleverantören är inte tillåtet utan sköts alltid centralt i samarbete med </w:t>
      </w:r>
      <w:r w:rsidR="000F7CBC" w:rsidRPr="000F7CBC">
        <w:rPr>
          <w:highlight w:val="yellow"/>
        </w:rPr>
        <w:t>Företage</w:t>
      </w:r>
      <w:r w:rsidR="000F7CBC">
        <w:rPr>
          <w:highlight w:val="yellow"/>
        </w:rPr>
        <w:t>ts</w:t>
      </w:r>
      <w:r w:rsidR="000F7CBC">
        <w:t xml:space="preserve"> </w:t>
      </w:r>
      <w:r>
        <w:t xml:space="preserve">IT-avdelning samt GDPR-ansvariga för att säkra GDPR-efterlevnad. </w:t>
      </w:r>
    </w:p>
    <w:p w14:paraId="06C6133E" w14:textId="4524A7CA" w:rsidR="00FE421E" w:rsidRDefault="00FE421E" w:rsidP="00FE421E">
      <w:pPr>
        <w:pStyle w:val="Rubrik3"/>
        <w:rPr>
          <w:rFonts w:ascii="Arial" w:hAnsi="Arial"/>
          <w:color w:val="666666" w:themeColor="accent5"/>
          <w:szCs w:val="20"/>
        </w:rPr>
      </w:pPr>
      <w:r w:rsidRPr="11357D23">
        <w:t xml:space="preserve">GDPR  </w:t>
      </w:r>
    </w:p>
    <w:p w14:paraId="77DCD2F0" w14:textId="72FCD701" w:rsidR="00FE421E" w:rsidRDefault="00FE421E" w:rsidP="00FE421E">
      <w:r w:rsidRPr="11357D23">
        <w:rPr>
          <w:rFonts w:ascii="Georgia" w:eastAsia="Georgia" w:hAnsi="Georgia" w:cs="Georgia"/>
          <w:szCs w:val="20"/>
        </w:rPr>
        <w:t xml:space="preserve">Personuppgiftsbehandling i samband med kroppskamera regleras av GDPR. </w:t>
      </w:r>
      <w:r w:rsidR="000F7CBC" w:rsidRPr="000F7CBC">
        <w:rPr>
          <w:highlight w:val="yellow"/>
        </w:rPr>
        <w:t>Företage</w:t>
      </w:r>
      <w:r w:rsidR="000F7CBC">
        <w:rPr>
          <w:highlight w:val="yellow"/>
        </w:rPr>
        <w:t>t</w:t>
      </w:r>
      <w:r w:rsidR="000F7CBC">
        <w:t xml:space="preserve"> </w:t>
      </w:r>
      <w:r w:rsidRPr="11357D23">
        <w:rPr>
          <w:rFonts w:ascii="Georgia" w:eastAsia="Georgia" w:hAnsi="Georgia" w:cs="Georgia"/>
          <w:szCs w:val="20"/>
        </w:rPr>
        <w:t xml:space="preserve">följer GDPR genom att beskriva behandlingen i vår registerförteckning, att minimera lagring av personuppgifter och använda ett personuppgiftsombud för lagringen med god IT-säkerhet.  </w:t>
      </w:r>
    </w:p>
    <w:p w14:paraId="6D9541D6" w14:textId="77868031" w:rsidR="00FE421E" w:rsidRDefault="000F7CBC" w:rsidP="00FE421E">
      <w:r w:rsidRPr="000F7CBC">
        <w:rPr>
          <w:highlight w:val="yellow"/>
        </w:rPr>
        <w:t>Företage</w:t>
      </w:r>
      <w:r>
        <w:rPr>
          <w:highlight w:val="yellow"/>
        </w:rPr>
        <w:t>t</w:t>
      </w:r>
      <w:r>
        <w:t xml:space="preserve"> </w:t>
      </w:r>
      <w:r w:rsidR="00FE421E" w:rsidRPr="11357D23">
        <w:rPr>
          <w:rFonts w:ascii="Georgia" w:eastAsia="Georgia" w:hAnsi="Georgia" w:cs="Georgia"/>
          <w:szCs w:val="20"/>
        </w:rPr>
        <w:t xml:space="preserve">har beslutat </w:t>
      </w:r>
      <w:r w:rsidR="00FE421E">
        <w:rPr>
          <w:rFonts w:ascii="Georgia" w:eastAsia="Georgia" w:hAnsi="Georgia" w:cs="Georgia"/>
          <w:szCs w:val="20"/>
        </w:rPr>
        <w:t>att intresset av att lagra</w:t>
      </w:r>
      <w:r w:rsidR="00FE421E" w:rsidRPr="11357D23">
        <w:rPr>
          <w:rFonts w:ascii="Georgia" w:eastAsia="Georgia" w:hAnsi="Georgia" w:cs="Georgia"/>
          <w:szCs w:val="20"/>
        </w:rPr>
        <w:t xml:space="preserve"> uppgifter </w:t>
      </w:r>
      <w:r w:rsidR="00FE421E">
        <w:rPr>
          <w:rFonts w:ascii="Georgia" w:eastAsia="Georgia" w:hAnsi="Georgia" w:cs="Georgia"/>
          <w:szCs w:val="20"/>
        </w:rPr>
        <w:t xml:space="preserve">överstiger </w:t>
      </w:r>
      <w:r w:rsidR="00FE421E" w:rsidRPr="11357D23">
        <w:rPr>
          <w:rFonts w:ascii="Georgia" w:eastAsia="Georgia" w:hAnsi="Georgia" w:cs="Georgia"/>
          <w:szCs w:val="20"/>
        </w:rPr>
        <w:t>privatpersoners rätt till integritet</w:t>
      </w:r>
      <w:r w:rsidR="00FE421E">
        <w:rPr>
          <w:rFonts w:ascii="Georgia" w:eastAsia="Georgia" w:hAnsi="Georgia" w:cs="Georgia"/>
          <w:szCs w:val="20"/>
        </w:rPr>
        <w:t xml:space="preserve">, då vissa av </w:t>
      </w:r>
      <w:r w:rsidR="00B74378" w:rsidRPr="000F7CBC">
        <w:rPr>
          <w:highlight w:val="yellow"/>
        </w:rPr>
        <w:t>Företage</w:t>
      </w:r>
      <w:r w:rsidR="00B74378">
        <w:rPr>
          <w:highlight w:val="yellow"/>
        </w:rPr>
        <w:t>ts</w:t>
      </w:r>
      <w:r w:rsidR="00FE421E">
        <w:rPr>
          <w:rFonts w:ascii="Georgia" w:eastAsia="Georgia" w:hAnsi="Georgia" w:cs="Georgia"/>
          <w:szCs w:val="20"/>
        </w:rPr>
        <w:t xml:space="preserve"> </w:t>
      </w:r>
      <w:r w:rsidR="00FE421E" w:rsidRPr="11357D23">
        <w:rPr>
          <w:rFonts w:ascii="Georgia" w:eastAsia="Georgia" w:hAnsi="Georgia" w:cs="Georgia"/>
          <w:szCs w:val="20"/>
        </w:rPr>
        <w:t>anställda</w:t>
      </w:r>
      <w:r w:rsidR="00FE421E">
        <w:rPr>
          <w:rFonts w:ascii="Georgia" w:eastAsia="Georgia" w:hAnsi="Georgia" w:cs="Georgia"/>
          <w:szCs w:val="20"/>
        </w:rPr>
        <w:t xml:space="preserve"> kontinuerligt utsetts</w:t>
      </w:r>
      <w:r w:rsidR="00A468CF">
        <w:rPr>
          <w:rFonts w:ascii="Georgia" w:eastAsia="Georgia" w:hAnsi="Georgia" w:cs="Georgia"/>
          <w:szCs w:val="20"/>
        </w:rPr>
        <w:t xml:space="preserve"> för</w:t>
      </w:r>
      <w:r w:rsidR="00FE421E">
        <w:rPr>
          <w:rFonts w:ascii="Georgia" w:eastAsia="Georgia" w:hAnsi="Georgia" w:cs="Georgia"/>
          <w:szCs w:val="20"/>
        </w:rPr>
        <w:t xml:space="preserve"> </w:t>
      </w:r>
      <w:r w:rsidR="00FE421E" w:rsidRPr="11357D23">
        <w:rPr>
          <w:rFonts w:ascii="Georgia" w:eastAsia="Georgia" w:hAnsi="Georgia" w:cs="Georgia"/>
          <w:szCs w:val="20"/>
        </w:rPr>
        <w:t>angrepp, hot om våld</w:t>
      </w:r>
      <w:r w:rsidR="00FE421E">
        <w:rPr>
          <w:rFonts w:ascii="Georgia" w:eastAsia="Georgia" w:hAnsi="Georgia" w:cs="Georgia"/>
          <w:szCs w:val="20"/>
        </w:rPr>
        <w:t xml:space="preserve"> och </w:t>
      </w:r>
      <w:r w:rsidR="00FE421E" w:rsidRPr="11357D23">
        <w:rPr>
          <w:rFonts w:ascii="Georgia" w:eastAsia="Georgia" w:hAnsi="Georgia" w:cs="Georgia"/>
          <w:szCs w:val="20"/>
        </w:rPr>
        <w:t>våld mot anställda</w:t>
      </w:r>
      <w:r w:rsidR="00FE421E">
        <w:rPr>
          <w:rFonts w:ascii="Georgia" w:eastAsia="Georgia" w:hAnsi="Georgia" w:cs="Georgia"/>
          <w:szCs w:val="20"/>
        </w:rPr>
        <w:t>.</w:t>
      </w:r>
    </w:p>
    <w:p w14:paraId="28F522CF" w14:textId="50AEBEEC" w:rsidR="00F63B71" w:rsidRDefault="00F63B71" w:rsidP="00D73B2E">
      <w:pPr>
        <w:pStyle w:val="Rubrik3"/>
      </w:pPr>
      <w:r>
        <w:t>Frågor</w:t>
      </w:r>
    </w:p>
    <w:p w14:paraId="7A7F6AC5" w14:textId="37CCE817" w:rsidR="00F63B71" w:rsidRDefault="00F63B71" w:rsidP="00F63B71">
      <w:r>
        <w:t xml:space="preserve">Vid frågor gällande </w:t>
      </w:r>
      <w:r w:rsidR="00D73B2E">
        <w:t>kroppskamera</w:t>
      </w:r>
      <w:r>
        <w:t xml:space="preserve"> och GDPR är du välkommen att vända dig till </w:t>
      </w:r>
      <w:r w:rsidR="000F7CBC" w:rsidRPr="000F7CBC">
        <w:rPr>
          <w:highlight w:val="yellow"/>
        </w:rPr>
        <w:t>Företage</w:t>
      </w:r>
      <w:r w:rsidR="000F7CBC">
        <w:rPr>
          <w:highlight w:val="yellow"/>
        </w:rPr>
        <w:t>ts</w:t>
      </w:r>
      <w:r w:rsidR="000F7CBC">
        <w:t xml:space="preserve"> </w:t>
      </w:r>
      <w:r>
        <w:t xml:space="preserve">GDPR-funktion </w:t>
      </w:r>
      <w:r w:rsidR="00B74378" w:rsidRPr="00B74378">
        <w:rPr>
          <w:highlight w:val="yellow"/>
        </w:rPr>
        <w:t>kontaktuppgifter</w:t>
      </w:r>
    </w:p>
    <w:p w14:paraId="42498D9D" w14:textId="7A04C18F" w:rsidR="000C332C" w:rsidRDefault="00F63B71" w:rsidP="00F63B71">
      <w:r>
        <w:t xml:space="preserve">Gällande </w:t>
      </w:r>
      <w:r w:rsidR="00D73B2E">
        <w:t>kroppskamera</w:t>
      </w:r>
      <w:r>
        <w:t xml:space="preserve"> som skadeförebyggande </w:t>
      </w:r>
      <w:r w:rsidR="007C728F">
        <w:t>arbets</w:t>
      </w:r>
      <w:r w:rsidR="00B54622">
        <w:t>hjälpmedel</w:t>
      </w:r>
      <w:r>
        <w:t xml:space="preserve"> är du</w:t>
      </w:r>
      <w:r w:rsidR="00D73B2E">
        <w:t xml:space="preserve"> </w:t>
      </w:r>
      <w:r>
        <w:t xml:space="preserve">välkommen att kontakta </w:t>
      </w:r>
    </w:p>
    <w:p w14:paraId="4953CA2A" w14:textId="638C7E57" w:rsidR="000C332C" w:rsidRDefault="000F7CBC" w:rsidP="000F7CBC">
      <w:pPr>
        <w:pStyle w:val="Liststycke"/>
        <w:numPr>
          <w:ilvl w:val="0"/>
          <w:numId w:val="11"/>
        </w:numPr>
      </w:pPr>
      <w:proofErr w:type="gramStart"/>
      <w:r w:rsidRPr="000F7CBC">
        <w:rPr>
          <w:highlight w:val="yellow"/>
        </w:rPr>
        <w:t>namn efternamn</w:t>
      </w:r>
      <w:proofErr w:type="gramEnd"/>
      <w:r>
        <w:t xml:space="preserve">, </w:t>
      </w:r>
      <w:hyperlink r:id="rId11" w:history="1">
        <w:r w:rsidRPr="00DA0D01">
          <w:rPr>
            <w:rStyle w:val="Hyperlnk"/>
          </w:rPr>
          <w:t>namn.efternamn@företaget.se</w:t>
        </w:r>
      </w:hyperlink>
      <w:r>
        <w:t xml:space="preserve"> telefon </w:t>
      </w:r>
      <w:r w:rsidRPr="000F7CBC">
        <w:rPr>
          <w:highlight w:val="yellow"/>
        </w:rPr>
        <w:t xml:space="preserve">070x xx </w:t>
      </w:r>
      <w:proofErr w:type="spellStart"/>
      <w:r w:rsidRPr="000F7CBC">
        <w:rPr>
          <w:highlight w:val="yellow"/>
        </w:rPr>
        <w:t>xx</w:t>
      </w:r>
      <w:proofErr w:type="spellEnd"/>
      <w:r w:rsidRPr="000F7CBC">
        <w:rPr>
          <w:highlight w:val="yellow"/>
        </w:rPr>
        <w:t xml:space="preserve"> </w:t>
      </w:r>
      <w:proofErr w:type="spellStart"/>
      <w:r w:rsidRPr="000F7CBC">
        <w:rPr>
          <w:highlight w:val="yellow"/>
        </w:rPr>
        <w:t>xx</w:t>
      </w:r>
      <w:proofErr w:type="spellEnd"/>
    </w:p>
    <w:p w14:paraId="4D042244" w14:textId="3DDC1A9A" w:rsidR="00E50FC4" w:rsidRPr="00962123" w:rsidRDefault="00E50FC4" w:rsidP="009C776B">
      <w:pPr>
        <w:pStyle w:val="Liststycke"/>
      </w:pPr>
    </w:p>
    <w:sectPr w:rsidR="00E50FC4" w:rsidRPr="00962123" w:rsidSect="00CF60CA">
      <w:headerReference w:type="default" r:id="rId12"/>
      <w:footerReference w:type="default" r:id="rId13"/>
      <w:headerReference w:type="first" r:id="rId14"/>
      <w:footerReference w:type="first" r:id="rId15"/>
      <w:pgSz w:w="11906" w:h="16838"/>
      <w:pgMar w:top="2495" w:right="1700" w:bottom="1418" w:left="2155"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3C47" w14:textId="77777777" w:rsidR="00D107F0" w:rsidRDefault="00D107F0" w:rsidP="00627B8F">
      <w:pPr>
        <w:spacing w:after="0" w:line="240" w:lineRule="auto"/>
      </w:pPr>
      <w:r>
        <w:separator/>
      </w:r>
    </w:p>
  </w:endnote>
  <w:endnote w:type="continuationSeparator" w:id="0">
    <w:p w14:paraId="3098D45C" w14:textId="77777777" w:rsidR="00D107F0" w:rsidRDefault="00D107F0" w:rsidP="0062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0933" w14:textId="77777777" w:rsidR="00931B54" w:rsidRDefault="00931B54">
    <w:pPr>
      <w:pStyle w:val="Sidfot"/>
    </w:pPr>
    <w:r>
      <w:rPr>
        <w:noProof/>
        <w:lang w:eastAsia="sv-SE"/>
      </w:rPr>
      <mc:AlternateContent>
        <mc:Choice Requires="wps">
          <w:drawing>
            <wp:anchor distT="0" distB="0" distL="114300" distR="114300" simplePos="0" relativeHeight="251667456" behindDoc="0" locked="0" layoutInCell="1" allowOverlap="1" wp14:anchorId="4F82EE22" wp14:editId="6CF65CB9">
              <wp:simplePos x="0" y="0"/>
              <wp:positionH relativeFrom="margin">
                <wp:posOffset>4446</wp:posOffset>
              </wp:positionH>
              <wp:positionV relativeFrom="page">
                <wp:posOffset>10296525</wp:posOffset>
              </wp:positionV>
              <wp:extent cx="5524500" cy="104400"/>
              <wp:effectExtent l="0" t="0" r="0" b="10160"/>
              <wp:wrapNone/>
              <wp:docPr id="6" name="Textruta 6" descr="FilePath" title="FilePath"/>
              <wp:cNvGraphicFramePr/>
              <a:graphic xmlns:a="http://schemas.openxmlformats.org/drawingml/2006/main">
                <a:graphicData uri="http://schemas.microsoft.com/office/word/2010/wordprocessingShape">
                  <wps:wsp>
                    <wps:cNvSpPr txBox="1"/>
                    <wps:spPr>
                      <a:xfrm>
                        <a:off x="0" y="0"/>
                        <a:ext cx="55245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9C4CA" w14:textId="77777777" w:rsidR="00931B54" w:rsidRPr="004A1B5C" w:rsidRDefault="00931B54" w:rsidP="00E83555">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723D58">
                            <w:rPr>
                              <w:rFonts w:ascii="Arial" w:hAnsi="Arial" w:cs="Arial"/>
                              <w:noProof/>
                              <w:sz w:val="12"/>
                              <w:szCs w:val="16"/>
                            </w:rPr>
                            <w:t>dokument2</w:t>
                          </w:r>
                          <w:r>
                            <w:rPr>
                              <w:rFonts w:ascii="Arial" w:hAnsi="Arial" w:cs="Arial"/>
                              <w:sz w:val="12"/>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2EE22" id="_x0000_t202" coordsize="21600,21600" o:spt="202" path="m,l,21600r21600,l21600,xe">
              <v:stroke joinstyle="miter"/>
              <v:path gradientshapeok="t" o:connecttype="rect"/>
            </v:shapetype>
            <v:shape id="Textruta 6" o:spid="_x0000_s1028" type="#_x0000_t202" alt="Titel: FilePath - Beskrivning: FilePath" style="position:absolute;margin-left:.35pt;margin-top:810.75pt;width:435pt;height: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" filled="f" stroked="f" strokeweight=".5pt">
              <v:textbox inset="0,0,0,0">
                <w:txbxContent>
                  <w:p w14:paraId="14D9C4CA" w14:textId="77777777" w:rsidR="00931B54" w:rsidRPr="004A1B5C" w:rsidRDefault="00931B54" w:rsidP="00E83555">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723D58">
                      <w:rPr>
                        <w:rFonts w:ascii="Arial" w:hAnsi="Arial" w:cs="Arial"/>
                        <w:noProof/>
                        <w:sz w:val="12"/>
                        <w:szCs w:val="16"/>
                      </w:rPr>
                      <w:t>dokument2</w:t>
                    </w:r>
                    <w:r>
                      <w:rPr>
                        <w:rFonts w:ascii="Arial" w:hAnsi="Arial" w:cs="Arial"/>
                        <w:sz w:val="12"/>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A182" w14:textId="77777777" w:rsidR="00931B54" w:rsidRDefault="00931B54">
    <w:pPr>
      <w:pStyle w:val="Sidfot"/>
    </w:pPr>
    <w:r>
      <w:rPr>
        <w:noProof/>
        <w:lang w:eastAsia="sv-SE"/>
      </w:rPr>
      <mc:AlternateContent>
        <mc:Choice Requires="wps">
          <w:drawing>
            <wp:anchor distT="0" distB="0" distL="114300" distR="114300" simplePos="0" relativeHeight="251669504" behindDoc="0" locked="0" layoutInCell="1" allowOverlap="1" wp14:anchorId="327AB9E3" wp14:editId="293A04C5">
              <wp:simplePos x="0" y="0"/>
              <wp:positionH relativeFrom="margin">
                <wp:posOffset>4446</wp:posOffset>
              </wp:positionH>
              <wp:positionV relativeFrom="page">
                <wp:posOffset>10296525</wp:posOffset>
              </wp:positionV>
              <wp:extent cx="5524500" cy="104400"/>
              <wp:effectExtent l="0" t="0" r="0" b="10160"/>
              <wp:wrapNone/>
              <wp:docPr id="2" name="Textruta 2" descr="FilePath" title="FilePath"/>
              <wp:cNvGraphicFramePr/>
              <a:graphic xmlns:a="http://schemas.openxmlformats.org/drawingml/2006/main">
                <a:graphicData uri="http://schemas.microsoft.com/office/word/2010/wordprocessingShape">
                  <wps:wsp>
                    <wps:cNvSpPr txBox="1"/>
                    <wps:spPr>
                      <a:xfrm>
                        <a:off x="0" y="0"/>
                        <a:ext cx="55245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07597" w14:textId="77777777" w:rsidR="00931B54" w:rsidRPr="004A1B5C" w:rsidRDefault="00931B54" w:rsidP="00E83555">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723D58">
                            <w:rPr>
                              <w:rFonts w:ascii="Arial" w:hAnsi="Arial" w:cs="Arial"/>
                              <w:noProof/>
                              <w:sz w:val="12"/>
                              <w:szCs w:val="16"/>
                            </w:rPr>
                            <w:t>dokument2</w:t>
                          </w:r>
                          <w:r>
                            <w:rPr>
                              <w:rFonts w:ascii="Arial" w:hAnsi="Arial" w:cs="Arial"/>
                              <w:sz w:val="12"/>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AB9E3" id="_x0000_t202" coordsize="21600,21600" o:spt="202" path="m,l,21600r21600,l21600,xe">
              <v:stroke joinstyle="miter"/>
              <v:path gradientshapeok="t" o:connecttype="rect"/>
            </v:shapetype>
            <v:shape id="_x0000_s1030" type="#_x0000_t202" alt="Titel: FilePath - Beskrivning: FilePath" style="position:absolute;margin-left:.35pt;margin-top:810.75pt;width:435pt;height: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" filled="f" stroked="f" strokeweight=".5pt">
              <v:textbox inset="0,0,0,0">
                <w:txbxContent>
                  <w:p w14:paraId="71607597" w14:textId="77777777" w:rsidR="00931B54" w:rsidRPr="004A1B5C" w:rsidRDefault="00931B54" w:rsidP="00E83555">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723D58">
                      <w:rPr>
                        <w:rFonts w:ascii="Arial" w:hAnsi="Arial" w:cs="Arial"/>
                        <w:noProof/>
                        <w:sz w:val="12"/>
                        <w:szCs w:val="16"/>
                      </w:rPr>
                      <w:t>dokument2</w:t>
                    </w:r>
                    <w:r>
                      <w:rPr>
                        <w:rFonts w:ascii="Arial" w:hAnsi="Arial" w:cs="Arial"/>
                        <w:sz w:val="12"/>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40EE" w14:textId="77777777" w:rsidR="00D107F0" w:rsidRDefault="00D107F0" w:rsidP="00627B8F">
      <w:pPr>
        <w:spacing w:after="0" w:line="240" w:lineRule="auto"/>
      </w:pPr>
      <w:r>
        <w:separator/>
      </w:r>
    </w:p>
  </w:footnote>
  <w:footnote w:type="continuationSeparator" w:id="0">
    <w:p w14:paraId="0EC83672" w14:textId="77777777" w:rsidR="00D107F0" w:rsidRDefault="00D107F0" w:rsidP="0062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3E20" w14:textId="2DBA9E10" w:rsidR="0038633C" w:rsidRDefault="00030741" w:rsidP="00261496">
    <w:pPr>
      <w:spacing w:after="0" w:line="300" w:lineRule="exact"/>
    </w:pPr>
    <w:r>
      <w:rPr>
        <w:noProof/>
        <w:lang w:eastAsia="sv-SE"/>
      </w:rPr>
      <mc:AlternateContent>
        <mc:Choice Requires="wps">
          <w:drawing>
            <wp:anchor distT="0" distB="0" distL="114300" distR="114300" simplePos="0" relativeHeight="251663360" behindDoc="0" locked="0" layoutInCell="0" allowOverlap="1" wp14:anchorId="248FEB1F" wp14:editId="6B4EA2A7">
              <wp:simplePos x="0" y="0"/>
              <wp:positionH relativeFrom="page">
                <wp:posOffset>6520180</wp:posOffset>
              </wp:positionH>
              <wp:positionV relativeFrom="page">
                <wp:posOffset>604520</wp:posOffset>
              </wp:positionV>
              <wp:extent cx="483870" cy="1828800"/>
              <wp:effectExtent l="0" t="0" r="11430" b="3810"/>
              <wp:wrapNone/>
              <wp:docPr id="10" name="Textruta 10"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1D5C219" w14:textId="77777777" w:rsidR="00030741" w:rsidRPr="00C976AC" w:rsidRDefault="00030741" w:rsidP="00335838">
                          <w:pPr>
                            <w:pStyle w:val="SveviaSidfothuvud"/>
                            <w:jc w:val="right"/>
                          </w:pPr>
                          <w:r w:rsidRPr="00C976AC">
                            <w:fldChar w:fldCharType="begin"/>
                          </w:r>
                          <w:r w:rsidRPr="00C976AC">
                            <w:instrText xml:space="preserve"> PAGE  \* Arabic  \* MERGEFORMAT </w:instrText>
                          </w:r>
                          <w:r w:rsidRPr="00C976AC">
                            <w:fldChar w:fldCharType="separate"/>
                          </w:r>
                          <w:r w:rsidR="00CA502F">
                            <w:rPr>
                              <w:noProof/>
                            </w:rPr>
                            <w:t>2</w:t>
                          </w:r>
                          <w:r w:rsidRPr="00C976AC">
                            <w:fldChar w:fldCharType="end"/>
                          </w:r>
                          <w:r w:rsidRPr="00C976AC">
                            <w:t xml:space="preserve"> (</w:t>
                          </w:r>
                          <w:r w:rsidR="005409B5">
                            <w:fldChar w:fldCharType="begin"/>
                          </w:r>
                          <w:r w:rsidR="005409B5">
                            <w:instrText xml:space="preserve"> NUMPAGES  \* Arabic  \* MERGEFORMAT </w:instrText>
                          </w:r>
                          <w:r w:rsidR="005409B5">
                            <w:fldChar w:fldCharType="separate"/>
                          </w:r>
                          <w:r w:rsidR="00CA502F">
                            <w:rPr>
                              <w:noProof/>
                            </w:rPr>
                            <w:t>2</w:t>
                          </w:r>
                          <w:r w:rsidR="005409B5">
                            <w:rPr>
                              <w:noProof/>
                            </w:rPr>
                            <w:fldChar w:fldCharType="end"/>
                          </w:r>
                          <w:r w:rsidRPr="00C976AC">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8FEB1F" id="_x0000_t202" coordsize="21600,21600" o:spt="202" path="m,l,21600r21600,l21600,xe">
              <v:stroke joinstyle="miter"/>
              <v:path gradientshapeok="t" o:connecttype="rect"/>
            </v:shapetype>
            <v:shape id="Textruta 10" o:spid="_x0000_s1027" type="#_x0000_t202" alt="Titel: PageNum - Beskrivning: PageNum" style="position:absolute;margin-left:513.4pt;margin-top:47.6pt;width:38.1pt;height:2in;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" o:allowincell="f" filled="f" stroked="f" strokeweight=".5pt">
              <v:textbox style="mso-fit-shape-to-text:t" inset="0,,0">
                <w:txbxContent>
                  <w:p w14:paraId="31D5C219" w14:textId="77777777" w:rsidR="00030741" w:rsidRPr="00C976AC" w:rsidRDefault="00030741" w:rsidP="00335838">
                    <w:pPr>
                      <w:pStyle w:val="SveviaSidfothuvud"/>
                      <w:jc w:val="right"/>
                    </w:pPr>
                    <w:r w:rsidRPr="00C976AC">
                      <w:fldChar w:fldCharType="begin"/>
                    </w:r>
                    <w:r w:rsidRPr="00C976AC">
                      <w:instrText xml:space="preserve"> PAGE  \* Arabic  \* MERGEFORMAT </w:instrText>
                    </w:r>
                    <w:r w:rsidRPr="00C976AC">
                      <w:fldChar w:fldCharType="separate"/>
                    </w:r>
                    <w:r w:rsidR="00CA502F">
                      <w:rPr>
                        <w:noProof/>
                      </w:rPr>
                      <w:t>2</w:t>
                    </w:r>
                    <w:r w:rsidRPr="00C976AC">
                      <w:fldChar w:fldCharType="end"/>
                    </w:r>
                    <w:r w:rsidRPr="00C976AC">
                      <w:t xml:space="preserve"> (</w:t>
                    </w:r>
                    <w:r w:rsidR="005409B5">
                      <w:fldChar w:fldCharType="begin"/>
                    </w:r>
                    <w:r w:rsidR="005409B5">
                      <w:instrText xml:space="preserve"> NUMPAGES  \* Arabic  \* MERGEFORMAT </w:instrText>
                    </w:r>
                    <w:r w:rsidR="005409B5">
                      <w:fldChar w:fldCharType="separate"/>
                    </w:r>
                    <w:r w:rsidR="00CA502F">
                      <w:rPr>
                        <w:noProof/>
                      </w:rPr>
                      <w:t>2</w:t>
                    </w:r>
                    <w:r w:rsidR="005409B5">
                      <w:rPr>
                        <w:noProof/>
                      </w:rPr>
                      <w:fldChar w:fldCharType="end"/>
                    </w:r>
                    <w:r w:rsidRPr="00C976AC">
                      <w:t>)</w:t>
                    </w:r>
                  </w:p>
                </w:txbxContent>
              </v:textbox>
              <w10:wrap anchorx="page" anchory="page"/>
            </v:shape>
          </w:pict>
        </mc:Fallback>
      </mc:AlternateContent>
    </w:r>
  </w:p>
  <w:tbl>
    <w:tblPr>
      <w:tblStyle w:val="Tabellrutnt"/>
      <w:tblW w:w="4678" w:type="dxa"/>
      <w:tblInd w:w="4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8633C" w14:paraId="3AD146D3" w14:textId="77777777" w:rsidTr="0038633C">
      <w:tc>
        <w:tcPr>
          <w:tcW w:w="4678" w:type="dxa"/>
        </w:tcPr>
        <w:p w14:paraId="643405D9" w14:textId="77777777" w:rsidR="0038633C" w:rsidRDefault="0038633C" w:rsidP="00261496">
          <w:pPr>
            <w:pStyle w:val="SveviaSidfothuvud"/>
            <w:jc w:val="right"/>
          </w:pPr>
        </w:p>
      </w:tc>
    </w:tr>
    <w:tr w:rsidR="0038633C" w14:paraId="7C96C722" w14:textId="77777777" w:rsidTr="00033207">
      <w:trPr>
        <w:trHeight w:val="496"/>
      </w:trPr>
      <w:tc>
        <w:tcPr>
          <w:tcW w:w="4678" w:type="dxa"/>
        </w:tcPr>
        <w:sdt>
          <w:sdtPr>
            <w:tag w:val="ccSidhuvudSid2"/>
            <w:id w:val="2034073577"/>
            <w:text w:multiLine="1"/>
          </w:sdtPr>
          <w:sdtEndPr/>
          <w:sdtContent>
            <w:p w14:paraId="0996E333" w14:textId="77777777" w:rsidR="0038633C" w:rsidRDefault="00723D58" w:rsidP="0095386B">
              <w:pPr>
                <w:pStyle w:val="SveviaSidfothuvud"/>
                <w:jc w:val="right"/>
              </w:pPr>
              <w:r>
                <w:br/>
                <w:t>Datum: 2021-06-10</w:t>
              </w:r>
            </w:p>
          </w:sdtContent>
        </w:sdt>
      </w:tc>
    </w:tr>
  </w:tbl>
  <w:p w14:paraId="3F62589D" w14:textId="77777777" w:rsidR="0038633C" w:rsidRDefault="003863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33F5" w14:textId="272EEBCD" w:rsidR="0038633C" w:rsidRDefault="00030741" w:rsidP="0038633C">
    <w:pPr>
      <w:spacing w:after="0" w:line="300" w:lineRule="exact"/>
    </w:pPr>
    <w:r>
      <w:rPr>
        <w:noProof/>
        <w:lang w:eastAsia="sv-SE"/>
      </w:rPr>
      <mc:AlternateContent>
        <mc:Choice Requires="wps">
          <w:drawing>
            <wp:anchor distT="0" distB="0" distL="114300" distR="114300" simplePos="0" relativeHeight="251665408" behindDoc="0" locked="0" layoutInCell="0" allowOverlap="1" wp14:anchorId="2C2D7D68" wp14:editId="4E18EFF6">
              <wp:simplePos x="0" y="0"/>
              <wp:positionH relativeFrom="page">
                <wp:posOffset>6520180</wp:posOffset>
              </wp:positionH>
              <wp:positionV relativeFrom="page">
                <wp:posOffset>604520</wp:posOffset>
              </wp:positionV>
              <wp:extent cx="483870" cy="1828800"/>
              <wp:effectExtent l="0" t="0" r="11430" b="3810"/>
              <wp:wrapNone/>
              <wp:docPr id="11" name="Textruta 1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DD8281C" w14:textId="77777777" w:rsidR="00030741" w:rsidRPr="00C976AC" w:rsidRDefault="00030741" w:rsidP="00335838">
                          <w:pPr>
                            <w:pStyle w:val="SveviaSidfothuvud"/>
                            <w:jc w:val="right"/>
                          </w:pPr>
                          <w:r w:rsidRPr="00C976AC">
                            <w:fldChar w:fldCharType="begin"/>
                          </w:r>
                          <w:r w:rsidRPr="00C976AC">
                            <w:instrText xml:space="preserve"> PAGE  \* Arabic  \* MERGEFORMAT </w:instrText>
                          </w:r>
                          <w:r w:rsidRPr="00C976AC">
                            <w:fldChar w:fldCharType="separate"/>
                          </w:r>
                          <w:r w:rsidR="00E143B9">
                            <w:rPr>
                              <w:noProof/>
                            </w:rPr>
                            <w:t>1</w:t>
                          </w:r>
                          <w:r w:rsidRPr="00C976AC">
                            <w:fldChar w:fldCharType="end"/>
                          </w:r>
                          <w:r w:rsidRPr="00C976AC">
                            <w:t xml:space="preserve"> (</w:t>
                          </w:r>
                          <w:r w:rsidR="005409B5">
                            <w:fldChar w:fldCharType="begin"/>
                          </w:r>
                          <w:r w:rsidR="005409B5">
                            <w:instrText xml:space="preserve"> NUMPAGES  \* Arabic  \* MERGEFORMAT </w:instrText>
                          </w:r>
                          <w:r w:rsidR="005409B5">
                            <w:fldChar w:fldCharType="separate"/>
                          </w:r>
                          <w:r w:rsidR="00E143B9">
                            <w:rPr>
                              <w:noProof/>
                            </w:rPr>
                            <w:t>1</w:t>
                          </w:r>
                          <w:r w:rsidR="005409B5">
                            <w:rPr>
                              <w:noProof/>
                            </w:rPr>
                            <w:fldChar w:fldCharType="end"/>
                          </w:r>
                          <w:r w:rsidRPr="00C976AC">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2D7D68" id="_x0000_t202" coordsize="21600,21600" o:spt="202" path="m,l,21600r21600,l21600,xe">
              <v:stroke joinstyle="miter"/>
              <v:path gradientshapeok="t" o:connecttype="rect"/>
            </v:shapetype>
            <v:shape id="Textruta 11" o:spid="_x0000_s1029" type="#_x0000_t202" alt="Titel: PageNum - Beskrivning: PageNum" style="position:absolute;margin-left:513.4pt;margin-top:47.6pt;width:38.1pt;height:2in;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" o:allowincell="f" filled="f" stroked="f" strokeweight=".5pt">
              <v:textbox style="mso-fit-shape-to-text:t" inset="0,,0">
                <w:txbxContent>
                  <w:p w14:paraId="3DD8281C" w14:textId="77777777" w:rsidR="00030741" w:rsidRPr="00C976AC" w:rsidRDefault="00030741" w:rsidP="00335838">
                    <w:pPr>
                      <w:pStyle w:val="SveviaSidfothuvud"/>
                      <w:jc w:val="right"/>
                    </w:pPr>
                    <w:r w:rsidRPr="00C976AC">
                      <w:fldChar w:fldCharType="begin"/>
                    </w:r>
                    <w:r w:rsidRPr="00C976AC">
                      <w:instrText xml:space="preserve"> PAGE  \* Arabic  \* MERGEFORMAT </w:instrText>
                    </w:r>
                    <w:r w:rsidRPr="00C976AC">
                      <w:fldChar w:fldCharType="separate"/>
                    </w:r>
                    <w:r w:rsidR="00E143B9">
                      <w:rPr>
                        <w:noProof/>
                      </w:rPr>
                      <w:t>1</w:t>
                    </w:r>
                    <w:r w:rsidRPr="00C976AC">
                      <w:fldChar w:fldCharType="end"/>
                    </w:r>
                    <w:r w:rsidRPr="00C976AC">
                      <w:t xml:space="preserve"> (</w:t>
                    </w:r>
                    <w:r w:rsidR="005409B5">
                      <w:fldChar w:fldCharType="begin"/>
                    </w:r>
                    <w:r w:rsidR="005409B5">
                      <w:instrText xml:space="preserve"> NUMPAGES  \* Arabic  \* MERGEFORMAT </w:instrText>
                    </w:r>
                    <w:r w:rsidR="005409B5">
                      <w:fldChar w:fldCharType="separate"/>
                    </w:r>
                    <w:r w:rsidR="00E143B9">
                      <w:rPr>
                        <w:noProof/>
                      </w:rPr>
                      <w:t>1</w:t>
                    </w:r>
                    <w:r w:rsidR="005409B5">
                      <w:rPr>
                        <w:noProof/>
                      </w:rPr>
                      <w:fldChar w:fldCharType="end"/>
                    </w:r>
                    <w:r w:rsidRPr="00C976AC">
                      <w:t>)</w:t>
                    </w:r>
                  </w:p>
                </w:txbxContent>
              </v:textbox>
              <w10:wrap anchorx="page" anchory="page"/>
            </v:shape>
          </w:pict>
        </mc:Fallback>
      </mc:AlternateContent>
    </w:r>
  </w:p>
  <w:tbl>
    <w:tblPr>
      <w:tblStyle w:val="Tabellrutnt"/>
      <w:tblW w:w="4678" w:type="dxa"/>
      <w:tblInd w:w="4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8633C" w14:paraId="44A8CD78" w14:textId="77777777" w:rsidTr="00C22FED">
      <w:tc>
        <w:tcPr>
          <w:tcW w:w="4678" w:type="dxa"/>
        </w:tcPr>
        <w:p w14:paraId="4161167F" w14:textId="77777777" w:rsidR="0038633C" w:rsidRDefault="0038633C" w:rsidP="00C22FED">
          <w:pPr>
            <w:pStyle w:val="SveviaSidfothuvud"/>
            <w:jc w:val="right"/>
          </w:pPr>
        </w:p>
      </w:tc>
    </w:tr>
    <w:tr w:rsidR="0038633C" w14:paraId="035DCF2C" w14:textId="77777777" w:rsidTr="00033207">
      <w:trPr>
        <w:trHeight w:val="496"/>
      </w:trPr>
      <w:tc>
        <w:tcPr>
          <w:tcW w:w="4678" w:type="dxa"/>
        </w:tcPr>
        <w:sdt>
          <w:sdtPr>
            <w:tag w:val="ccSidhuvud"/>
            <w:id w:val="117031912"/>
            <w:text w:multiLine="1"/>
          </w:sdtPr>
          <w:sdtEndPr/>
          <w:sdtContent>
            <w:p w14:paraId="1ADF4B70" w14:textId="364486BD" w:rsidR="0038633C" w:rsidRDefault="00723D58" w:rsidP="0095386B">
              <w:pPr>
                <w:pStyle w:val="SveviaSidfothuvud"/>
                <w:jc w:val="right"/>
              </w:pPr>
              <w:r>
                <w:t>Titel: Kroppskamera</w:t>
              </w:r>
              <w:r>
                <w:br/>
                <w:t>Instruktion</w:t>
              </w:r>
              <w:r>
                <w:br/>
              </w:r>
              <w:r>
                <w:br/>
                <w:t>Publicerat: 202</w:t>
              </w:r>
              <w:r w:rsidR="003B14D1">
                <w:t>3</w:t>
              </w:r>
              <w:r>
                <w:t>-06-</w:t>
              </w:r>
              <w:r w:rsidR="003B14D1">
                <w:t>09</w:t>
              </w:r>
            </w:p>
          </w:sdtContent>
        </w:sdt>
      </w:tc>
    </w:tr>
  </w:tbl>
  <w:p w14:paraId="40E18966" w14:textId="77777777" w:rsidR="0038633C" w:rsidRDefault="0038633C" w:rsidP="0038633C">
    <w:pPr>
      <w:pStyle w:val="Sidhuvud"/>
    </w:pPr>
  </w:p>
  <w:p w14:paraId="2760F3A9" w14:textId="77777777" w:rsidR="0038633C" w:rsidRDefault="003863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CFE"/>
    <w:multiLevelType w:val="hybridMultilevel"/>
    <w:tmpl w:val="D92E310C"/>
    <w:lvl w:ilvl="0" w:tplc="3444670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077551"/>
    <w:multiLevelType w:val="multilevel"/>
    <w:tmpl w:val="9BF463C0"/>
    <w:styleLink w:val="SveviaPunktlista"/>
    <w:lvl w:ilvl="0">
      <w:start w:val="1"/>
      <w:numFmt w:val="bullet"/>
      <w:pStyle w:val="SveviaPunk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Wingdings" w:hAnsi="Wingdings" w:hint="default"/>
      </w:rPr>
    </w:lvl>
    <w:lvl w:ilvl="3">
      <w:start w:val="1"/>
      <w:numFmt w:val="bullet"/>
      <w:lvlText w:val=""/>
      <w:lvlJc w:val="left"/>
      <w:pPr>
        <w:tabs>
          <w:tab w:val="num" w:pos="1644"/>
        </w:tabs>
        <w:ind w:left="1814" w:hanging="453"/>
      </w:pPr>
      <w:rPr>
        <w:rFonts w:ascii="Symbol" w:hAnsi="Symbol" w:hint="default"/>
      </w:rPr>
    </w:lvl>
    <w:lvl w:ilvl="4">
      <w:start w:val="1"/>
      <w:numFmt w:val="bullet"/>
      <w:lvlText w:val=""/>
      <w:lvlJc w:val="left"/>
      <w:pPr>
        <w:tabs>
          <w:tab w:val="num" w:pos="2098"/>
        </w:tabs>
        <w:ind w:left="2268" w:hanging="45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0F5A95"/>
    <w:multiLevelType w:val="multilevel"/>
    <w:tmpl w:val="708C3582"/>
    <w:lvl w:ilvl="0">
      <w:start w:val="1"/>
      <w:numFmt w:val="bullet"/>
      <w:lvlText w:val=""/>
      <w:lvlJc w:val="left"/>
      <w:pPr>
        <w:tabs>
          <w:tab w:val="num" w:pos="170"/>
        </w:tabs>
        <w:ind w:left="170" w:hanging="170"/>
      </w:pPr>
      <w:rPr>
        <w:rFonts w:ascii="Symbol" w:hAnsi="Symbol" w:hint="default"/>
        <w:color w:val="auto"/>
        <w:sz w:val="20"/>
      </w:rPr>
    </w:lvl>
    <w:lvl w:ilvl="1">
      <w:start w:val="1"/>
      <w:numFmt w:val="bullet"/>
      <w:lvlText w:val=""/>
      <w:lvlJc w:val="left"/>
      <w:pPr>
        <w:tabs>
          <w:tab w:val="num" w:pos="170"/>
        </w:tabs>
        <w:ind w:left="340" w:hanging="170"/>
      </w:pPr>
      <w:rPr>
        <w:rFonts w:ascii="Symbol" w:hAnsi="Symbol"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78541D2"/>
    <w:multiLevelType w:val="multilevel"/>
    <w:tmpl w:val="9BF463C0"/>
    <w:numStyleLink w:val="SveviaPunktlista"/>
  </w:abstractNum>
  <w:abstractNum w:abstractNumId="4" w15:restartNumberingAfterBreak="0">
    <w:nsid w:val="36F76BA4"/>
    <w:multiLevelType w:val="multilevel"/>
    <w:tmpl w:val="03C634D0"/>
    <w:styleLink w:val="SveviaNummerlista"/>
    <w:lvl w:ilvl="0">
      <w:start w:val="1"/>
      <w:numFmt w:val="decimal"/>
      <w:pStyle w:val="SveviaNummer"/>
      <w:lvlText w:val="%1."/>
      <w:lvlJc w:val="left"/>
      <w:pPr>
        <w:tabs>
          <w:tab w:val="num" w:pos="454"/>
        </w:tabs>
        <w:ind w:left="454" w:hanging="454"/>
      </w:pPr>
      <w:rPr>
        <w:rFonts w:hint="default"/>
      </w:rPr>
    </w:lvl>
    <w:lvl w:ilvl="1">
      <w:start w:val="1"/>
      <w:numFmt w:val="none"/>
      <w:lvlText w:val="1.1"/>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644"/>
        </w:tabs>
        <w:ind w:left="1814" w:hanging="453"/>
      </w:pPr>
      <w:rPr>
        <w:rFonts w:hint="default"/>
      </w:rPr>
    </w:lvl>
    <w:lvl w:ilvl="4">
      <w:start w:val="1"/>
      <w:numFmt w:val="lowerLetter"/>
      <w:lvlText w:val="(%5)"/>
      <w:lvlJc w:val="left"/>
      <w:pPr>
        <w:tabs>
          <w:tab w:val="num" w:pos="2098"/>
        </w:tabs>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34241A"/>
    <w:multiLevelType w:val="multilevel"/>
    <w:tmpl w:val="03C634D0"/>
    <w:numStyleLink w:val="SveviaNummerlista"/>
  </w:abstractNum>
  <w:abstractNum w:abstractNumId="6" w15:restartNumberingAfterBreak="0">
    <w:nsid w:val="52524FBB"/>
    <w:multiLevelType w:val="multilevel"/>
    <w:tmpl w:val="03C634D0"/>
    <w:numStyleLink w:val="SveviaNummerlista"/>
  </w:abstractNum>
  <w:abstractNum w:abstractNumId="7" w15:restartNumberingAfterBreak="0">
    <w:nsid w:val="60B70722"/>
    <w:multiLevelType w:val="hybridMultilevel"/>
    <w:tmpl w:val="492C929A"/>
    <w:lvl w:ilvl="0" w:tplc="6CFA480C">
      <w:start w:val="2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D1009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453696"/>
    <w:multiLevelType w:val="multilevel"/>
    <w:tmpl w:val="9BF463C0"/>
    <w:numStyleLink w:val="SveviaPunktlista"/>
  </w:abstractNum>
  <w:abstractNum w:abstractNumId="10" w15:restartNumberingAfterBreak="0">
    <w:nsid w:val="7DCE1875"/>
    <w:multiLevelType w:val="multilevel"/>
    <w:tmpl w:val="8F98450E"/>
    <w:styleLink w:val="SveviaHeadingNumber"/>
    <w:lvl w:ilvl="0">
      <w:start w:val="1"/>
      <w:numFmt w:val="decimal"/>
      <w:lvlRestart w:val="0"/>
      <w:lvlText w:val="%1"/>
      <w:lvlJc w:val="left"/>
      <w:pPr>
        <w:ind w:left="992" w:hanging="992"/>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decimal"/>
      <w:lvlText w:val="%1.%2.%3.%4"/>
      <w:lvlJc w:val="left"/>
      <w:pPr>
        <w:ind w:left="992" w:hanging="992"/>
      </w:pPr>
    </w:lvl>
    <w:lvl w:ilvl="4">
      <w:start w:val="1"/>
      <w:numFmt w:val="decimal"/>
      <w:lvlText w:val="%1.%2.%3.%4.%5"/>
      <w:lvlJc w:val="left"/>
      <w:pPr>
        <w:ind w:left="992" w:hanging="99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7557169">
    <w:abstractNumId w:val="4"/>
  </w:num>
  <w:num w:numId="2" w16cid:durableId="1855262818">
    <w:abstractNumId w:val="6"/>
  </w:num>
  <w:num w:numId="3" w16cid:durableId="477841017">
    <w:abstractNumId w:val="5"/>
  </w:num>
  <w:num w:numId="4" w16cid:durableId="712535784">
    <w:abstractNumId w:val="8"/>
  </w:num>
  <w:num w:numId="5" w16cid:durableId="1048262773">
    <w:abstractNumId w:val="1"/>
  </w:num>
  <w:num w:numId="6" w16cid:durableId="545917246">
    <w:abstractNumId w:val="9"/>
  </w:num>
  <w:num w:numId="7" w16cid:durableId="1569146603">
    <w:abstractNumId w:val="3"/>
  </w:num>
  <w:num w:numId="8" w16cid:durableId="1715231703">
    <w:abstractNumId w:val="2"/>
  </w:num>
  <w:num w:numId="9" w16cid:durableId="1778137794">
    <w:abstractNumId w:val="10"/>
  </w:num>
  <w:num w:numId="10" w16cid:durableId="1248230022">
    <w:abstractNumId w:val="0"/>
  </w:num>
  <w:num w:numId="11" w16cid:durableId="503978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58"/>
    <w:rsid w:val="00003603"/>
    <w:rsid w:val="00005CD9"/>
    <w:rsid w:val="00012059"/>
    <w:rsid w:val="00030741"/>
    <w:rsid w:val="00033207"/>
    <w:rsid w:val="00033D70"/>
    <w:rsid w:val="00037742"/>
    <w:rsid w:val="00057B9C"/>
    <w:rsid w:val="00060EFA"/>
    <w:rsid w:val="000653F7"/>
    <w:rsid w:val="000761D0"/>
    <w:rsid w:val="00092CFA"/>
    <w:rsid w:val="000A4191"/>
    <w:rsid w:val="000A55F2"/>
    <w:rsid w:val="000B187E"/>
    <w:rsid w:val="000B73D3"/>
    <w:rsid w:val="000C332C"/>
    <w:rsid w:val="000C4A79"/>
    <w:rsid w:val="000F7CBC"/>
    <w:rsid w:val="0010142B"/>
    <w:rsid w:val="00110879"/>
    <w:rsid w:val="00116987"/>
    <w:rsid w:val="0011748F"/>
    <w:rsid w:val="00121E26"/>
    <w:rsid w:val="001338E7"/>
    <w:rsid w:val="00151556"/>
    <w:rsid w:val="00151BC4"/>
    <w:rsid w:val="00162C87"/>
    <w:rsid w:val="00165F0A"/>
    <w:rsid w:val="00171F86"/>
    <w:rsid w:val="0018429D"/>
    <w:rsid w:val="001D26D7"/>
    <w:rsid w:val="001E3DF7"/>
    <w:rsid w:val="00202CB3"/>
    <w:rsid w:val="002040DE"/>
    <w:rsid w:val="0020472E"/>
    <w:rsid w:val="00221B50"/>
    <w:rsid w:val="002235DD"/>
    <w:rsid w:val="00235E0B"/>
    <w:rsid w:val="00236C5F"/>
    <w:rsid w:val="00237636"/>
    <w:rsid w:val="0023B7F4"/>
    <w:rsid w:val="00240DA3"/>
    <w:rsid w:val="00242289"/>
    <w:rsid w:val="00245410"/>
    <w:rsid w:val="00252EE5"/>
    <w:rsid w:val="00253151"/>
    <w:rsid w:val="00253731"/>
    <w:rsid w:val="002626DC"/>
    <w:rsid w:val="00273C2C"/>
    <w:rsid w:val="00274203"/>
    <w:rsid w:val="002821EF"/>
    <w:rsid w:val="002840AB"/>
    <w:rsid w:val="002959F2"/>
    <w:rsid w:val="0029772B"/>
    <w:rsid w:val="002A3FDB"/>
    <w:rsid w:val="002B0CA1"/>
    <w:rsid w:val="002D2E8E"/>
    <w:rsid w:val="002E693E"/>
    <w:rsid w:val="002F7160"/>
    <w:rsid w:val="00306BD5"/>
    <w:rsid w:val="003178C6"/>
    <w:rsid w:val="003220A4"/>
    <w:rsid w:val="003237C8"/>
    <w:rsid w:val="003246AD"/>
    <w:rsid w:val="00337E1E"/>
    <w:rsid w:val="00347837"/>
    <w:rsid w:val="00360925"/>
    <w:rsid w:val="003651F6"/>
    <w:rsid w:val="00375123"/>
    <w:rsid w:val="00377C00"/>
    <w:rsid w:val="00382772"/>
    <w:rsid w:val="0038633C"/>
    <w:rsid w:val="00396A90"/>
    <w:rsid w:val="003B14D1"/>
    <w:rsid w:val="003B2A90"/>
    <w:rsid w:val="003B4C87"/>
    <w:rsid w:val="003B52FF"/>
    <w:rsid w:val="003B5EE7"/>
    <w:rsid w:val="003F1E55"/>
    <w:rsid w:val="0040409D"/>
    <w:rsid w:val="0040611D"/>
    <w:rsid w:val="00406FCA"/>
    <w:rsid w:val="00411EE0"/>
    <w:rsid w:val="00431819"/>
    <w:rsid w:val="0045545E"/>
    <w:rsid w:val="00461BA7"/>
    <w:rsid w:val="004827AE"/>
    <w:rsid w:val="00484E43"/>
    <w:rsid w:val="00490EA9"/>
    <w:rsid w:val="004A38A0"/>
    <w:rsid w:val="004B276D"/>
    <w:rsid w:val="004C40B7"/>
    <w:rsid w:val="004D27B8"/>
    <w:rsid w:val="004D5A20"/>
    <w:rsid w:val="004E72CE"/>
    <w:rsid w:val="004F6418"/>
    <w:rsid w:val="004F67F2"/>
    <w:rsid w:val="00522F24"/>
    <w:rsid w:val="00531B48"/>
    <w:rsid w:val="005409B5"/>
    <w:rsid w:val="005527DF"/>
    <w:rsid w:val="00575245"/>
    <w:rsid w:val="00594AE0"/>
    <w:rsid w:val="005B0F9E"/>
    <w:rsid w:val="005B20A8"/>
    <w:rsid w:val="005B7D80"/>
    <w:rsid w:val="005C103F"/>
    <w:rsid w:val="005C183F"/>
    <w:rsid w:val="005D333E"/>
    <w:rsid w:val="005E46D9"/>
    <w:rsid w:val="005F69C1"/>
    <w:rsid w:val="00605144"/>
    <w:rsid w:val="0061334B"/>
    <w:rsid w:val="00614A01"/>
    <w:rsid w:val="00627B8F"/>
    <w:rsid w:val="0065321D"/>
    <w:rsid w:val="006534DF"/>
    <w:rsid w:val="006705BC"/>
    <w:rsid w:val="006823EE"/>
    <w:rsid w:val="00687341"/>
    <w:rsid w:val="00687C03"/>
    <w:rsid w:val="006B6DA4"/>
    <w:rsid w:val="006E3CE5"/>
    <w:rsid w:val="0070587D"/>
    <w:rsid w:val="00706819"/>
    <w:rsid w:val="007177ED"/>
    <w:rsid w:val="00723D58"/>
    <w:rsid w:val="00730C51"/>
    <w:rsid w:val="0074323F"/>
    <w:rsid w:val="00754324"/>
    <w:rsid w:val="007616B4"/>
    <w:rsid w:val="00763FD3"/>
    <w:rsid w:val="00771A35"/>
    <w:rsid w:val="00781C2E"/>
    <w:rsid w:val="00783DF4"/>
    <w:rsid w:val="00787E72"/>
    <w:rsid w:val="007A4731"/>
    <w:rsid w:val="007B0D60"/>
    <w:rsid w:val="007B46BC"/>
    <w:rsid w:val="007B51C5"/>
    <w:rsid w:val="007C728F"/>
    <w:rsid w:val="007D2D42"/>
    <w:rsid w:val="007E5964"/>
    <w:rsid w:val="007E6511"/>
    <w:rsid w:val="007F30DC"/>
    <w:rsid w:val="007FF230"/>
    <w:rsid w:val="00823E48"/>
    <w:rsid w:val="0082769F"/>
    <w:rsid w:val="00831B2B"/>
    <w:rsid w:val="008412B6"/>
    <w:rsid w:val="00881E8C"/>
    <w:rsid w:val="0088739A"/>
    <w:rsid w:val="00892226"/>
    <w:rsid w:val="008C51C9"/>
    <w:rsid w:val="00904ABD"/>
    <w:rsid w:val="00905782"/>
    <w:rsid w:val="00907B7A"/>
    <w:rsid w:val="00926E64"/>
    <w:rsid w:val="00931B54"/>
    <w:rsid w:val="0095386B"/>
    <w:rsid w:val="00962123"/>
    <w:rsid w:val="0098580B"/>
    <w:rsid w:val="009A2390"/>
    <w:rsid w:val="009C073C"/>
    <w:rsid w:val="009C6F76"/>
    <w:rsid w:val="009C776B"/>
    <w:rsid w:val="009D059C"/>
    <w:rsid w:val="009D68CC"/>
    <w:rsid w:val="009E0F4D"/>
    <w:rsid w:val="009F0592"/>
    <w:rsid w:val="009F1A4E"/>
    <w:rsid w:val="009F3F28"/>
    <w:rsid w:val="00A10AB5"/>
    <w:rsid w:val="00A11FF9"/>
    <w:rsid w:val="00A15800"/>
    <w:rsid w:val="00A23512"/>
    <w:rsid w:val="00A42342"/>
    <w:rsid w:val="00A468CF"/>
    <w:rsid w:val="00A66A2A"/>
    <w:rsid w:val="00A86E38"/>
    <w:rsid w:val="00A87A75"/>
    <w:rsid w:val="00A95BEF"/>
    <w:rsid w:val="00AA0EDD"/>
    <w:rsid w:val="00AA1799"/>
    <w:rsid w:val="00AA4756"/>
    <w:rsid w:val="00AB0A1A"/>
    <w:rsid w:val="00AB71EB"/>
    <w:rsid w:val="00B13360"/>
    <w:rsid w:val="00B16502"/>
    <w:rsid w:val="00B208F2"/>
    <w:rsid w:val="00B30731"/>
    <w:rsid w:val="00B362AC"/>
    <w:rsid w:val="00B45940"/>
    <w:rsid w:val="00B5154C"/>
    <w:rsid w:val="00B54622"/>
    <w:rsid w:val="00B646C6"/>
    <w:rsid w:val="00B74378"/>
    <w:rsid w:val="00B81083"/>
    <w:rsid w:val="00B93626"/>
    <w:rsid w:val="00BA229A"/>
    <w:rsid w:val="00BA2D89"/>
    <w:rsid w:val="00BA35E0"/>
    <w:rsid w:val="00BB1396"/>
    <w:rsid w:val="00BF4FD0"/>
    <w:rsid w:val="00BF7A20"/>
    <w:rsid w:val="00C00D3C"/>
    <w:rsid w:val="00C26C99"/>
    <w:rsid w:val="00C34983"/>
    <w:rsid w:val="00C6488C"/>
    <w:rsid w:val="00C70FE4"/>
    <w:rsid w:val="00C75DF4"/>
    <w:rsid w:val="00CA10F6"/>
    <w:rsid w:val="00CA502F"/>
    <w:rsid w:val="00CC512A"/>
    <w:rsid w:val="00CD3232"/>
    <w:rsid w:val="00CE2BF7"/>
    <w:rsid w:val="00CF0021"/>
    <w:rsid w:val="00CF60CA"/>
    <w:rsid w:val="00D045C1"/>
    <w:rsid w:val="00D107F0"/>
    <w:rsid w:val="00D41B49"/>
    <w:rsid w:val="00D56241"/>
    <w:rsid w:val="00D73B2E"/>
    <w:rsid w:val="00D93C98"/>
    <w:rsid w:val="00D96848"/>
    <w:rsid w:val="00DA1819"/>
    <w:rsid w:val="00DA69D1"/>
    <w:rsid w:val="00DB187E"/>
    <w:rsid w:val="00DB1965"/>
    <w:rsid w:val="00DB40A1"/>
    <w:rsid w:val="00DC1B33"/>
    <w:rsid w:val="00DD641C"/>
    <w:rsid w:val="00DE27AB"/>
    <w:rsid w:val="00E05907"/>
    <w:rsid w:val="00E143B9"/>
    <w:rsid w:val="00E17D8B"/>
    <w:rsid w:val="00E33F9C"/>
    <w:rsid w:val="00E37F81"/>
    <w:rsid w:val="00E46B88"/>
    <w:rsid w:val="00E50FC4"/>
    <w:rsid w:val="00E64BA0"/>
    <w:rsid w:val="00E657B7"/>
    <w:rsid w:val="00E67EA1"/>
    <w:rsid w:val="00EA2CBB"/>
    <w:rsid w:val="00EF2B5E"/>
    <w:rsid w:val="00F11D65"/>
    <w:rsid w:val="00F2159A"/>
    <w:rsid w:val="00F22209"/>
    <w:rsid w:val="00F25733"/>
    <w:rsid w:val="00F41754"/>
    <w:rsid w:val="00F43B77"/>
    <w:rsid w:val="00F50E4C"/>
    <w:rsid w:val="00F55904"/>
    <w:rsid w:val="00F57C50"/>
    <w:rsid w:val="00F63B71"/>
    <w:rsid w:val="00F7794A"/>
    <w:rsid w:val="00F809AC"/>
    <w:rsid w:val="00F86347"/>
    <w:rsid w:val="00FB1216"/>
    <w:rsid w:val="00FC18B5"/>
    <w:rsid w:val="00FD06A6"/>
    <w:rsid w:val="00FD3786"/>
    <w:rsid w:val="00FE421E"/>
    <w:rsid w:val="00FF1A3A"/>
    <w:rsid w:val="00FF4A4E"/>
    <w:rsid w:val="0126272A"/>
    <w:rsid w:val="025E1E48"/>
    <w:rsid w:val="027465EB"/>
    <w:rsid w:val="036B09E4"/>
    <w:rsid w:val="042C5641"/>
    <w:rsid w:val="0477F5CC"/>
    <w:rsid w:val="04C5AF35"/>
    <w:rsid w:val="05005C52"/>
    <w:rsid w:val="05DCF4AB"/>
    <w:rsid w:val="0675BAF6"/>
    <w:rsid w:val="071FF24F"/>
    <w:rsid w:val="085A9A25"/>
    <w:rsid w:val="08D83800"/>
    <w:rsid w:val="0B8FE1F8"/>
    <w:rsid w:val="0BF0E6A8"/>
    <w:rsid w:val="0D7BB625"/>
    <w:rsid w:val="0DE1B834"/>
    <w:rsid w:val="0EAADB85"/>
    <w:rsid w:val="0F7B729A"/>
    <w:rsid w:val="10063FF4"/>
    <w:rsid w:val="11357D23"/>
    <w:rsid w:val="121B1348"/>
    <w:rsid w:val="13117100"/>
    <w:rsid w:val="136CD7A3"/>
    <w:rsid w:val="163641E3"/>
    <w:rsid w:val="17CE6ECB"/>
    <w:rsid w:val="18F5D9C2"/>
    <w:rsid w:val="1BB281BA"/>
    <w:rsid w:val="1C2E3D01"/>
    <w:rsid w:val="1DC60E8E"/>
    <w:rsid w:val="1F35CF73"/>
    <w:rsid w:val="1FD76D6A"/>
    <w:rsid w:val="24F9D8E2"/>
    <w:rsid w:val="2503A273"/>
    <w:rsid w:val="2532275F"/>
    <w:rsid w:val="256108CF"/>
    <w:rsid w:val="2589D49D"/>
    <w:rsid w:val="2593AA47"/>
    <w:rsid w:val="27BC9666"/>
    <w:rsid w:val="27FD2146"/>
    <w:rsid w:val="2F5DC3DA"/>
    <w:rsid w:val="30F69912"/>
    <w:rsid w:val="3227C059"/>
    <w:rsid w:val="327FDBCE"/>
    <w:rsid w:val="3308206D"/>
    <w:rsid w:val="3491D078"/>
    <w:rsid w:val="36CC1785"/>
    <w:rsid w:val="3865DD14"/>
    <w:rsid w:val="3B29D8AB"/>
    <w:rsid w:val="3BFA64BA"/>
    <w:rsid w:val="3C73C8E4"/>
    <w:rsid w:val="3D218D5E"/>
    <w:rsid w:val="3D2DAB17"/>
    <w:rsid w:val="3E8235A7"/>
    <w:rsid w:val="3F42E46C"/>
    <w:rsid w:val="402B4AED"/>
    <w:rsid w:val="40931D53"/>
    <w:rsid w:val="433427B2"/>
    <w:rsid w:val="43A1C8A8"/>
    <w:rsid w:val="45EA5D4F"/>
    <w:rsid w:val="4679B47A"/>
    <w:rsid w:val="4928E53D"/>
    <w:rsid w:val="4962688D"/>
    <w:rsid w:val="4ADE1C64"/>
    <w:rsid w:val="4BB3F0A2"/>
    <w:rsid w:val="4BC86299"/>
    <w:rsid w:val="4D9232E1"/>
    <w:rsid w:val="4FB3A20F"/>
    <w:rsid w:val="50F6ADD9"/>
    <w:rsid w:val="51418140"/>
    <w:rsid w:val="5245F171"/>
    <w:rsid w:val="529D4F59"/>
    <w:rsid w:val="563F5953"/>
    <w:rsid w:val="565142D6"/>
    <w:rsid w:val="57649E2C"/>
    <w:rsid w:val="57BE354B"/>
    <w:rsid w:val="5F21B86B"/>
    <w:rsid w:val="5F61803E"/>
    <w:rsid w:val="61853641"/>
    <w:rsid w:val="628A03A3"/>
    <w:rsid w:val="6590F9EF"/>
    <w:rsid w:val="661AE8F2"/>
    <w:rsid w:val="677D1859"/>
    <w:rsid w:val="68FD03F4"/>
    <w:rsid w:val="6B146606"/>
    <w:rsid w:val="6C6AFF2A"/>
    <w:rsid w:val="6E27D661"/>
    <w:rsid w:val="714CEC7D"/>
    <w:rsid w:val="72A7D86B"/>
    <w:rsid w:val="73D81EEB"/>
    <w:rsid w:val="75B9A381"/>
    <w:rsid w:val="769AC489"/>
    <w:rsid w:val="791EEE8C"/>
    <w:rsid w:val="796F9D21"/>
    <w:rsid w:val="7C0CD7BE"/>
    <w:rsid w:val="7CF3893A"/>
    <w:rsid w:val="7E28AC1C"/>
    <w:rsid w:val="7E718D4F"/>
    <w:rsid w:val="7F93D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D7960"/>
  <w15:docId w15:val="{4E1AAB8A-3216-47C0-85E8-FAE79653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9C1"/>
    <w:rPr>
      <w:sz w:val="20"/>
    </w:rPr>
  </w:style>
  <w:style w:type="paragraph" w:styleId="Rubrik1">
    <w:name w:val="heading 1"/>
    <w:next w:val="Normal"/>
    <w:link w:val="Rubrik1Char"/>
    <w:uiPriority w:val="9"/>
    <w:qFormat/>
    <w:rsid w:val="0038633C"/>
    <w:pPr>
      <w:keepNext/>
      <w:keepLines/>
      <w:spacing w:before="400" w:after="120" w:line="240" w:lineRule="auto"/>
      <w:outlineLvl w:val="0"/>
    </w:pPr>
    <w:rPr>
      <w:rFonts w:asciiTheme="majorHAnsi" w:eastAsiaTheme="majorEastAsia" w:hAnsiTheme="majorHAnsi" w:cstheme="majorBidi"/>
      <w:b/>
      <w:bCs/>
      <w:color w:val="666666" w:themeColor="text1"/>
      <w:sz w:val="28"/>
      <w:szCs w:val="28"/>
    </w:rPr>
  </w:style>
  <w:style w:type="paragraph" w:styleId="Rubrik2">
    <w:name w:val="heading 2"/>
    <w:next w:val="Normal"/>
    <w:link w:val="Rubrik2Char"/>
    <w:uiPriority w:val="9"/>
    <w:qFormat/>
    <w:rsid w:val="0038633C"/>
    <w:pPr>
      <w:keepNext/>
      <w:keepLines/>
      <w:spacing w:before="320" w:after="60" w:line="240" w:lineRule="auto"/>
      <w:outlineLvl w:val="1"/>
    </w:pPr>
    <w:rPr>
      <w:rFonts w:asciiTheme="majorHAnsi" w:eastAsiaTheme="majorEastAsia" w:hAnsiTheme="majorHAnsi" w:cstheme="majorBidi"/>
      <w:b/>
      <w:bCs/>
      <w:color w:val="666666" w:themeColor="text1"/>
      <w:sz w:val="24"/>
      <w:szCs w:val="26"/>
    </w:rPr>
  </w:style>
  <w:style w:type="paragraph" w:styleId="Rubrik3">
    <w:name w:val="heading 3"/>
    <w:next w:val="Normal"/>
    <w:link w:val="Rubrik3Char"/>
    <w:uiPriority w:val="9"/>
    <w:qFormat/>
    <w:rsid w:val="0038633C"/>
    <w:pPr>
      <w:keepNext/>
      <w:keepLines/>
      <w:spacing w:before="320" w:after="60" w:line="240" w:lineRule="auto"/>
      <w:outlineLvl w:val="2"/>
    </w:pPr>
    <w:rPr>
      <w:rFonts w:asciiTheme="majorHAnsi" w:eastAsiaTheme="majorEastAsia" w:hAnsiTheme="majorHAnsi" w:cstheme="majorBidi"/>
      <w:b/>
      <w:bCs/>
      <w:color w:val="666666" w:themeColor="text1"/>
      <w:sz w:val="20"/>
    </w:rPr>
  </w:style>
  <w:style w:type="paragraph" w:styleId="Rubrik4">
    <w:name w:val="heading 4"/>
    <w:next w:val="Normal"/>
    <w:link w:val="Rubrik4Char"/>
    <w:uiPriority w:val="9"/>
    <w:qFormat/>
    <w:rsid w:val="0038633C"/>
    <w:pPr>
      <w:keepNext/>
      <w:keepLines/>
      <w:spacing w:before="240" w:after="60" w:line="240" w:lineRule="auto"/>
      <w:outlineLvl w:val="3"/>
    </w:pPr>
    <w:rPr>
      <w:rFonts w:asciiTheme="majorHAnsi" w:eastAsiaTheme="majorEastAsia" w:hAnsiTheme="majorHAnsi" w:cstheme="majorBidi"/>
      <w:bCs/>
      <w:iCs/>
      <w:color w:val="666666" w:themeColor="text1"/>
      <w:sz w:val="20"/>
    </w:rPr>
  </w:style>
  <w:style w:type="paragraph" w:styleId="Rubrik5">
    <w:name w:val="heading 5"/>
    <w:next w:val="Normal"/>
    <w:link w:val="Rubrik5Char"/>
    <w:uiPriority w:val="9"/>
    <w:semiHidden/>
    <w:qFormat/>
    <w:rsid w:val="0038633C"/>
    <w:pPr>
      <w:keepNext/>
      <w:keepLines/>
      <w:spacing w:before="200" w:after="0"/>
      <w:outlineLvl w:val="4"/>
    </w:pPr>
    <w:rPr>
      <w:rFonts w:asciiTheme="majorHAnsi" w:eastAsiaTheme="majorEastAsia" w:hAnsiTheme="majorHAnsi" w:cstheme="majorBidi"/>
      <w:color w:val="003867" w:themeColor="accent1" w:themeShade="7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8633C"/>
    <w:rPr>
      <w:rFonts w:asciiTheme="majorHAnsi" w:eastAsiaTheme="majorEastAsia" w:hAnsiTheme="majorHAnsi" w:cstheme="majorBidi"/>
      <w:b/>
      <w:bCs/>
      <w:color w:val="666666" w:themeColor="text1"/>
      <w:sz w:val="28"/>
      <w:szCs w:val="28"/>
    </w:rPr>
  </w:style>
  <w:style w:type="character" w:customStyle="1" w:styleId="Rubrik2Char">
    <w:name w:val="Rubrik 2 Char"/>
    <w:basedOn w:val="Standardstycketeckensnitt"/>
    <w:link w:val="Rubrik2"/>
    <w:uiPriority w:val="9"/>
    <w:rsid w:val="0038633C"/>
    <w:rPr>
      <w:rFonts w:asciiTheme="majorHAnsi" w:eastAsiaTheme="majorEastAsia" w:hAnsiTheme="majorHAnsi" w:cstheme="majorBidi"/>
      <w:b/>
      <w:bCs/>
      <w:color w:val="666666" w:themeColor="text1"/>
      <w:sz w:val="24"/>
      <w:szCs w:val="26"/>
    </w:rPr>
  </w:style>
  <w:style w:type="character" w:customStyle="1" w:styleId="Rubrik3Char">
    <w:name w:val="Rubrik 3 Char"/>
    <w:basedOn w:val="Standardstycketeckensnitt"/>
    <w:link w:val="Rubrik3"/>
    <w:uiPriority w:val="9"/>
    <w:rsid w:val="0038633C"/>
    <w:rPr>
      <w:rFonts w:asciiTheme="majorHAnsi" w:eastAsiaTheme="majorEastAsia" w:hAnsiTheme="majorHAnsi" w:cstheme="majorBidi"/>
      <w:b/>
      <w:bCs/>
      <w:color w:val="666666" w:themeColor="text1"/>
      <w:sz w:val="20"/>
    </w:rPr>
  </w:style>
  <w:style w:type="character" w:customStyle="1" w:styleId="Rubrik4Char">
    <w:name w:val="Rubrik 4 Char"/>
    <w:basedOn w:val="Standardstycketeckensnitt"/>
    <w:link w:val="Rubrik4"/>
    <w:uiPriority w:val="9"/>
    <w:rsid w:val="0038633C"/>
    <w:rPr>
      <w:rFonts w:asciiTheme="majorHAnsi" w:eastAsiaTheme="majorEastAsia" w:hAnsiTheme="majorHAnsi" w:cstheme="majorBidi"/>
      <w:bCs/>
      <w:iCs/>
      <w:color w:val="666666" w:themeColor="text1"/>
      <w:sz w:val="20"/>
    </w:rPr>
  </w:style>
  <w:style w:type="numbering" w:customStyle="1" w:styleId="SveviaNummerlista">
    <w:name w:val="Svevia Nummerlista"/>
    <w:uiPriority w:val="99"/>
    <w:rsid w:val="004E72CE"/>
    <w:pPr>
      <w:numPr>
        <w:numId w:val="1"/>
      </w:numPr>
    </w:pPr>
  </w:style>
  <w:style w:type="paragraph" w:customStyle="1" w:styleId="SveviaNummer">
    <w:name w:val="Svevia Nummer"/>
    <w:basedOn w:val="Normal"/>
    <w:qFormat/>
    <w:rsid w:val="004E72CE"/>
    <w:pPr>
      <w:numPr>
        <w:numId w:val="3"/>
      </w:numPr>
    </w:pPr>
  </w:style>
  <w:style w:type="numbering" w:customStyle="1" w:styleId="SveviaPunktlista">
    <w:name w:val="Svevia Punktlista"/>
    <w:uiPriority w:val="99"/>
    <w:rsid w:val="00382772"/>
    <w:pPr>
      <w:numPr>
        <w:numId w:val="5"/>
      </w:numPr>
    </w:pPr>
  </w:style>
  <w:style w:type="paragraph" w:customStyle="1" w:styleId="SveviaPunkt">
    <w:name w:val="Svevia Punkt"/>
    <w:basedOn w:val="Normal"/>
    <w:qFormat/>
    <w:rsid w:val="00382772"/>
    <w:pPr>
      <w:numPr>
        <w:numId w:val="7"/>
      </w:numPr>
    </w:pPr>
  </w:style>
  <w:style w:type="paragraph" w:styleId="Sidhuvud">
    <w:name w:val="header"/>
    <w:basedOn w:val="Normal"/>
    <w:link w:val="SidhuvudChar"/>
    <w:uiPriority w:val="99"/>
    <w:semiHidden/>
    <w:rsid w:val="00627B8F"/>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C26C99"/>
    <w:rPr>
      <w:sz w:val="20"/>
    </w:rPr>
  </w:style>
  <w:style w:type="paragraph" w:styleId="Sidfot">
    <w:name w:val="footer"/>
    <w:basedOn w:val="Normal"/>
    <w:link w:val="SidfotChar"/>
    <w:uiPriority w:val="99"/>
    <w:semiHidden/>
    <w:rsid w:val="00627B8F"/>
    <w:pPr>
      <w:tabs>
        <w:tab w:val="center" w:pos="4513"/>
        <w:tab w:val="right" w:pos="9026"/>
      </w:tabs>
      <w:spacing w:after="0" w:line="200" w:lineRule="exact"/>
    </w:pPr>
    <w:rPr>
      <w:rFonts w:ascii="Arial" w:hAnsi="Arial"/>
      <w:color w:val="58534E"/>
      <w:sz w:val="14"/>
    </w:rPr>
  </w:style>
  <w:style w:type="character" w:customStyle="1" w:styleId="SidfotChar">
    <w:name w:val="Sidfot Char"/>
    <w:basedOn w:val="Standardstycketeckensnitt"/>
    <w:link w:val="Sidfot"/>
    <w:uiPriority w:val="99"/>
    <w:semiHidden/>
    <w:rsid w:val="00C26C99"/>
    <w:rPr>
      <w:rFonts w:ascii="Arial" w:hAnsi="Arial"/>
      <w:color w:val="58534E"/>
      <w:sz w:val="14"/>
    </w:rPr>
  </w:style>
  <w:style w:type="character" w:styleId="Hyperlnk">
    <w:name w:val="Hyperlink"/>
    <w:basedOn w:val="Standardstycketeckensnitt"/>
    <w:uiPriority w:val="99"/>
    <w:unhideWhenUsed/>
    <w:rsid w:val="00627B8F"/>
    <w:rPr>
      <w:color w:val="58A618" w:themeColor="hyperlink"/>
      <w:u w:val="single"/>
    </w:rPr>
  </w:style>
  <w:style w:type="character" w:styleId="Platshllartext">
    <w:name w:val="Placeholder Text"/>
    <w:basedOn w:val="Standardstycketeckensnitt"/>
    <w:uiPriority w:val="99"/>
    <w:semiHidden/>
    <w:rsid w:val="00627B8F"/>
    <w:rPr>
      <w:color w:val="808080"/>
    </w:rPr>
  </w:style>
  <w:style w:type="paragraph" w:styleId="Ballongtext">
    <w:name w:val="Balloon Text"/>
    <w:basedOn w:val="Normal"/>
    <w:link w:val="BallongtextChar"/>
    <w:uiPriority w:val="99"/>
    <w:semiHidden/>
    <w:unhideWhenUsed/>
    <w:rsid w:val="00627B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7B8F"/>
    <w:rPr>
      <w:rFonts w:ascii="Tahoma" w:hAnsi="Tahoma" w:cs="Tahoma"/>
      <w:sz w:val="16"/>
      <w:szCs w:val="16"/>
    </w:rPr>
  </w:style>
  <w:style w:type="paragraph" w:customStyle="1" w:styleId="SveviaSidfothuvud">
    <w:name w:val="Svevia Sidfot/huvud"/>
    <w:basedOn w:val="Sidfot"/>
    <w:uiPriority w:val="9"/>
    <w:rsid w:val="00C26C99"/>
  </w:style>
  <w:style w:type="character" w:customStyle="1" w:styleId="Rubrik5Char">
    <w:name w:val="Rubrik 5 Char"/>
    <w:basedOn w:val="Standardstycketeckensnitt"/>
    <w:link w:val="Rubrik5"/>
    <w:uiPriority w:val="9"/>
    <w:semiHidden/>
    <w:rsid w:val="0038633C"/>
    <w:rPr>
      <w:rFonts w:asciiTheme="majorHAnsi" w:eastAsiaTheme="majorEastAsia" w:hAnsiTheme="majorHAnsi" w:cstheme="majorBidi"/>
      <w:color w:val="003867" w:themeColor="accent1" w:themeShade="7F"/>
      <w:sz w:val="20"/>
    </w:rPr>
  </w:style>
  <w:style w:type="numbering" w:customStyle="1" w:styleId="SveviaHeadingNumber">
    <w:name w:val="SveviaHeadingNumber"/>
    <w:rsid w:val="0038633C"/>
    <w:pPr>
      <w:numPr>
        <w:numId w:val="9"/>
      </w:numPr>
    </w:pPr>
  </w:style>
  <w:style w:type="table" w:styleId="Tabellrutnt">
    <w:name w:val="Table Grid"/>
    <w:basedOn w:val="Normaltabell"/>
    <w:uiPriority w:val="59"/>
    <w:rsid w:val="0038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qFormat/>
    <w:rsid w:val="00012059"/>
    <w:pPr>
      <w:ind w:left="720"/>
      <w:contextualSpacing/>
    </w:pPr>
  </w:style>
  <w:style w:type="character" w:styleId="Olstomnmnande">
    <w:name w:val="Unresolved Mention"/>
    <w:basedOn w:val="Standardstycketeckensnitt"/>
    <w:uiPriority w:val="99"/>
    <w:semiHidden/>
    <w:unhideWhenUsed/>
    <w:rsid w:val="00D73B2E"/>
    <w:rPr>
      <w:color w:val="605E5C"/>
      <w:shd w:val="clear" w:color="auto" w:fill="E1DFDD"/>
    </w:rPr>
  </w:style>
  <w:style w:type="paragraph" w:styleId="Revision">
    <w:name w:val="Revision"/>
    <w:hidden/>
    <w:uiPriority w:val="99"/>
    <w:semiHidden/>
    <w:rsid w:val="00F57C50"/>
    <w:pPr>
      <w:spacing w:after="0" w:line="240" w:lineRule="auto"/>
    </w:pPr>
    <w:rPr>
      <w:sz w:val="20"/>
    </w:rPr>
  </w:style>
  <w:style w:type="character" w:styleId="Kommentarsreferens">
    <w:name w:val="annotation reference"/>
    <w:basedOn w:val="Standardstycketeckensnitt"/>
    <w:uiPriority w:val="99"/>
    <w:semiHidden/>
    <w:unhideWhenUsed/>
    <w:rsid w:val="00F57C50"/>
    <w:rPr>
      <w:sz w:val="16"/>
      <w:szCs w:val="16"/>
    </w:rPr>
  </w:style>
  <w:style w:type="paragraph" w:styleId="Kommentarer">
    <w:name w:val="annotation text"/>
    <w:basedOn w:val="Normal"/>
    <w:link w:val="KommentarerChar"/>
    <w:uiPriority w:val="99"/>
    <w:semiHidden/>
    <w:unhideWhenUsed/>
    <w:rsid w:val="00F57C50"/>
    <w:pPr>
      <w:spacing w:line="240" w:lineRule="auto"/>
    </w:pPr>
    <w:rPr>
      <w:szCs w:val="20"/>
    </w:rPr>
  </w:style>
  <w:style w:type="character" w:customStyle="1" w:styleId="KommentarerChar">
    <w:name w:val="Kommentarer Char"/>
    <w:basedOn w:val="Standardstycketeckensnitt"/>
    <w:link w:val="Kommentarer"/>
    <w:uiPriority w:val="99"/>
    <w:semiHidden/>
    <w:rsid w:val="00F57C50"/>
    <w:rPr>
      <w:sz w:val="20"/>
      <w:szCs w:val="20"/>
    </w:rPr>
  </w:style>
  <w:style w:type="paragraph" w:styleId="Kommentarsmne">
    <w:name w:val="annotation subject"/>
    <w:basedOn w:val="Kommentarer"/>
    <w:next w:val="Kommentarer"/>
    <w:link w:val="KommentarsmneChar"/>
    <w:uiPriority w:val="99"/>
    <w:semiHidden/>
    <w:unhideWhenUsed/>
    <w:rsid w:val="00F57C50"/>
    <w:rPr>
      <w:b/>
      <w:bCs/>
    </w:rPr>
  </w:style>
  <w:style w:type="character" w:customStyle="1" w:styleId="KommentarsmneChar">
    <w:name w:val="Kommentarsämne Char"/>
    <w:basedOn w:val="KommentarerChar"/>
    <w:link w:val="Kommentarsmne"/>
    <w:uiPriority w:val="99"/>
    <w:semiHidden/>
    <w:rsid w:val="00F57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mn.efternamn@f&#246;retaget.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amn.efternamn@f&#246;retage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0850anba\AppData\Roaming\Microsoft\Workgroup%20office%20templates\A4%20st&#229;ende.dotm" TargetMode="External"/></Relationships>
</file>

<file path=word/theme/theme1.xml><?xml version="1.0" encoding="utf-8"?>
<a:theme xmlns:a="http://schemas.openxmlformats.org/drawingml/2006/main" name="Svevia WD">
  <a:themeElements>
    <a:clrScheme name="Svevia PPT">
      <a:dk1>
        <a:srgbClr val="666666"/>
      </a:dk1>
      <a:lt1>
        <a:sysClr val="window" lastClr="FFFFFF"/>
      </a:lt1>
      <a:dk2>
        <a:srgbClr val="000000"/>
      </a:dk2>
      <a:lt2>
        <a:srgbClr val="ADAFAF"/>
      </a:lt2>
      <a:accent1>
        <a:srgbClr val="0073CF"/>
      </a:accent1>
      <a:accent2>
        <a:srgbClr val="58A618"/>
      </a:accent2>
      <a:accent3>
        <a:srgbClr val="FFC000"/>
      </a:accent3>
      <a:accent4>
        <a:srgbClr val="E5352C"/>
      </a:accent4>
      <a:accent5>
        <a:srgbClr val="666666"/>
      </a:accent5>
      <a:accent6>
        <a:srgbClr val="E98200"/>
      </a:accent6>
      <a:hlink>
        <a:srgbClr val="58A618"/>
      </a:hlink>
      <a:folHlink>
        <a:srgbClr val="0073CF"/>
      </a:folHlink>
    </a:clrScheme>
    <a:fontScheme name="Svevia WD">
      <a:majorFont>
        <a:latin typeface="Arial"/>
        <a:ea typeface=""/>
        <a:cs typeface=""/>
      </a:majorFont>
      <a:minorFont>
        <a:latin typeface="Georgia"/>
        <a:ea typeface=""/>
        <a:cs typeface=""/>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mn-lt"/>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pitchFamily="18" charset="0"/>
          </a:defRPr>
        </a:defPPr>
      </a:lstStyle>
    </a:lnDef>
    <a:txDef>
      <a:spPr>
        <a:noFill/>
      </a:spPr>
      <a:bodyPr wrap="none" rtlCol="0">
        <a:spAutoFit/>
      </a:bodyPr>
      <a:lstStyle>
        <a:defPPr>
          <a:defRPr dirty="0" err="1" smtClean="0">
            <a:latin typeface="+mn-lt"/>
          </a:defRPr>
        </a:defPPr>
      </a:lstStyle>
    </a:txDef>
  </a:objectDefaults>
  <a:extraClrSchemeLst>
    <a:extraClrScheme>
      <a:clrScheme name="Tom presentation 1">
        <a:dk1>
          <a:srgbClr val="666666"/>
        </a:dk1>
        <a:lt1>
          <a:srgbClr val="FFFFFF"/>
        </a:lt1>
        <a:dk2>
          <a:srgbClr val="E5352C"/>
        </a:dk2>
        <a:lt2>
          <a:srgbClr val="808080"/>
        </a:lt2>
        <a:accent1>
          <a:srgbClr val="E5352C"/>
        </a:accent1>
        <a:accent2>
          <a:srgbClr val="F39911"/>
        </a:accent2>
        <a:accent3>
          <a:srgbClr val="FFFFFF"/>
        </a:accent3>
        <a:accent4>
          <a:srgbClr val="565656"/>
        </a:accent4>
        <a:accent5>
          <a:srgbClr val="F0AEAC"/>
        </a:accent5>
        <a:accent6>
          <a:srgbClr val="DC8A0E"/>
        </a:accent6>
        <a:hlink>
          <a:srgbClr val="84B819"/>
        </a:hlink>
        <a:folHlink>
          <a:srgbClr val="00A0D1"/>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F48EB4360BCB4A9B80CDAD557D1557" ma:contentTypeVersion="2" ma:contentTypeDescription="Skapa ett nytt dokument." ma:contentTypeScope="" ma:versionID="9e3ea677ae64dcabaa2aa7afd31957c9">
  <xsd:schema xmlns:xsd="http://www.w3.org/2001/XMLSchema" xmlns:xs="http://www.w3.org/2001/XMLSchema" xmlns:p="http://schemas.microsoft.com/office/2006/metadata/properties" xmlns:ns2="911ce957-9c0a-499b-b98d-c2a62b21b356" targetNamespace="http://schemas.microsoft.com/office/2006/metadata/properties" ma:root="true" ma:fieldsID="5cc07f282896461e049d6b433b020bdc" ns2:_="">
    <xsd:import namespace="911ce957-9c0a-499b-b98d-c2a62b21b3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ce957-9c0a-499b-b98d-c2a62b21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F21F6-9BF6-4B44-922A-5FC691139895}">
  <ds:schemaRefs>
    <ds:schemaRef ds:uri="http://schemas.microsoft.com/sharepoint/v3/contenttype/forms"/>
  </ds:schemaRefs>
</ds:datastoreItem>
</file>

<file path=customXml/itemProps2.xml><?xml version="1.0" encoding="utf-8"?>
<ds:datastoreItem xmlns:ds="http://schemas.openxmlformats.org/officeDocument/2006/customXml" ds:itemID="{AC0D84BE-5AAF-4AD7-A1A5-829A3889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ce957-9c0a-499b-b98d-c2a62b2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61B6B-B7FC-48C8-BDC4-93E1360F0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 stående.dotm</Template>
  <TotalTime>1</TotalTime>
  <Pages>3</Pages>
  <Words>1136</Words>
  <Characters>6022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Svevia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Bäckström Andreas Dst_vu</dc:creator>
  <dc:description>ver 1.5</dc:description>
  <cp:lastModifiedBy>Anneli Kouthoofd</cp:lastModifiedBy>
  <cp:revision>2</cp:revision>
  <dcterms:created xsi:type="dcterms:W3CDTF">2023-08-21T11:56:00Z</dcterms:created>
  <dcterms:modified xsi:type="dcterms:W3CDTF">2023-08-21T11:56:00Z</dcterms:modified>
  <cp:version>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A4</vt:lpwstr>
  </property>
  <property fmtid="{D5CDD505-2E9C-101B-9397-08002B2CF9AE}" pid="3" name="Namn">
    <vt:lpwstr/>
  </property>
  <property fmtid="{D5CDD505-2E9C-101B-9397-08002B2CF9AE}" pid="4" name="Enhet">
    <vt:lpwstr/>
  </property>
  <property fmtid="{D5CDD505-2E9C-101B-9397-08002B2CF9AE}" pid="5" name="Foretag">
    <vt:lpwstr/>
  </property>
  <property fmtid="{D5CDD505-2E9C-101B-9397-08002B2CF9AE}" pid="6" name="Tjanstestalle">
    <vt:lpwstr/>
  </property>
  <property fmtid="{D5CDD505-2E9C-101B-9397-08002B2CF9AE}" pid="7" name="Postadress">
    <vt:lpwstr/>
  </property>
  <property fmtid="{D5CDD505-2E9C-101B-9397-08002B2CF9AE}" pid="8" name="Postnr">
    <vt:lpwstr/>
  </property>
  <property fmtid="{D5CDD505-2E9C-101B-9397-08002B2CF9AE}" pid="9" name="Ort">
    <vt:lpwstr/>
  </property>
  <property fmtid="{D5CDD505-2E9C-101B-9397-08002B2CF9AE}" pid="10" name="Besoksadress">
    <vt:lpwstr/>
  </property>
  <property fmtid="{D5CDD505-2E9C-101B-9397-08002B2CF9AE}" pid="11" name="TjanstestalleEng">
    <vt:lpwstr/>
  </property>
  <property fmtid="{D5CDD505-2E9C-101B-9397-08002B2CF9AE}" pid="12" name="Epost">
    <vt:lpwstr/>
  </property>
  <property fmtid="{D5CDD505-2E9C-101B-9397-08002B2CF9AE}" pid="13" name="Telefon">
    <vt:lpwstr/>
  </property>
  <property fmtid="{D5CDD505-2E9C-101B-9397-08002B2CF9AE}" pid="14" name="Fax">
    <vt:lpwstr/>
  </property>
  <property fmtid="{D5CDD505-2E9C-101B-9397-08002B2CF9AE}" pid="15" name="SMS">
    <vt:lpwstr/>
  </property>
  <property fmtid="{D5CDD505-2E9C-101B-9397-08002B2CF9AE}" pid="16" name="Sprak">
    <vt:lpwstr>SV</vt:lpwstr>
  </property>
  <property fmtid="{D5CDD505-2E9C-101B-9397-08002B2CF9AE}" pid="17" name="Beteckning">
    <vt:lpwstr/>
  </property>
  <property fmtid="{D5CDD505-2E9C-101B-9397-08002B2CF9AE}" pid="18" name="ErBeteckning">
    <vt:lpwstr/>
  </property>
  <property fmtid="{D5CDD505-2E9C-101B-9397-08002B2CF9AE}" pid="19" name="ErtDatum">
    <vt:lpwstr/>
  </property>
  <property fmtid="{D5CDD505-2E9C-101B-9397-08002B2CF9AE}" pid="20" name="Version">
    <vt:lpwstr/>
  </property>
  <property fmtid="{D5CDD505-2E9C-101B-9397-08002B2CF9AE}" pid="21" name="DokNamn">
    <vt:lpwstr/>
  </property>
  <property fmtid="{D5CDD505-2E9C-101B-9397-08002B2CF9AE}" pid="22" name="DokAnsv">
    <vt:lpwstr/>
  </property>
  <property fmtid="{D5CDD505-2E9C-101B-9397-08002B2CF9AE}" pid="23" name="DokNum">
    <vt:lpwstr/>
  </property>
  <property fmtid="{D5CDD505-2E9C-101B-9397-08002B2CF9AE}" pid="24" name="Giltfrom">
    <vt:lpwstr/>
  </property>
  <property fmtid="{D5CDD505-2E9C-101B-9397-08002B2CF9AE}" pid="25" name="Gilttom">
    <vt:lpwstr/>
  </property>
  <property fmtid="{D5CDD505-2E9C-101B-9397-08002B2CF9AE}" pid="26" name="Senast">
    <vt:lpwstr/>
  </property>
  <property fmtid="{D5CDD505-2E9C-101B-9397-08002B2CF9AE}" pid="27" name="2SBET">
    <vt:lpwstr>Falskt</vt:lpwstr>
  </property>
  <property fmtid="{D5CDD505-2E9C-101B-9397-08002B2CF9AE}" pid="28" name="2SDD">
    <vt:lpwstr>Falskt</vt:lpwstr>
  </property>
  <property fmtid="{D5CDD505-2E9C-101B-9397-08002B2CF9AE}" pid="29" name="2SDA">
    <vt:lpwstr>Falskt</vt:lpwstr>
  </property>
  <property fmtid="{D5CDD505-2E9C-101B-9397-08002B2CF9AE}" pid="30" name="2SDN">
    <vt:lpwstr>Falskt</vt:lpwstr>
  </property>
  <property fmtid="{D5CDD505-2E9C-101B-9397-08002B2CF9AE}" pid="31" name="2SDNUM">
    <vt:lpwstr>Falskt</vt:lpwstr>
  </property>
  <property fmtid="{D5CDD505-2E9C-101B-9397-08002B2CF9AE}" pid="32" name="2SEBET">
    <vt:lpwstr>Falskt</vt:lpwstr>
  </property>
  <property fmtid="{D5CDD505-2E9C-101B-9397-08002B2CF9AE}" pid="33" name="2SED">
    <vt:lpwstr>Falskt</vt:lpwstr>
  </property>
  <property fmtid="{D5CDD505-2E9C-101B-9397-08002B2CF9AE}" pid="34" name="2SGF">
    <vt:lpwstr>Falskt</vt:lpwstr>
  </property>
  <property fmtid="{D5CDD505-2E9C-101B-9397-08002B2CF9AE}" pid="35" name="2SGT">
    <vt:lpwstr>Falskt</vt:lpwstr>
  </property>
  <property fmtid="{D5CDD505-2E9C-101B-9397-08002B2CF9AE}" pid="36" name="2SSE">
    <vt:lpwstr>Falskt</vt:lpwstr>
  </property>
  <property fmtid="{D5CDD505-2E9C-101B-9397-08002B2CF9AE}" pid="37" name="2SVE">
    <vt:lpwstr>Falskt</vt:lpwstr>
  </property>
  <property fmtid="{D5CDD505-2E9C-101B-9397-08002B2CF9AE}" pid="38" name="ContentTypeId">
    <vt:lpwstr>0x010100FFF48EB4360BCB4A9B80CDAD557D1557</vt:lpwstr>
  </property>
</Properties>
</file>